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B58">
        <w:rPr>
          <w:rFonts w:ascii="Times New Roman" w:hAnsi="Times New Roman" w:cs="Times New Roman"/>
          <w:b/>
          <w:sz w:val="22"/>
          <w:szCs w:val="22"/>
        </w:rPr>
        <w:t xml:space="preserve">МУНИЦИПАЛЬНОЕ БЮДЖЕТНОЕ ДОШКОЛЬНОЕ </w:t>
      </w:r>
    </w:p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B58">
        <w:rPr>
          <w:rFonts w:ascii="Times New Roman" w:hAnsi="Times New Roman" w:cs="Times New Roman"/>
          <w:b/>
          <w:sz w:val="22"/>
          <w:szCs w:val="22"/>
        </w:rPr>
        <w:t xml:space="preserve">ОБРАЗОВАТЕЛЬНОЕ УЧРЕЖДЕНИЕ </w:t>
      </w:r>
    </w:p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«ДЕТСКИЙ САД </w:t>
      </w:r>
      <w:r w:rsidRPr="008C0B58">
        <w:rPr>
          <w:rFonts w:ascii="Times New Roman" w:hAnsi="Times New Roman" w:cs="Times New Roman"/>
          <w:b/>
          <w:sz w:val="22"/>
          <w:szCs w:val="22"/>
        </w:rPr>
        <w:t>№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C0B58">
        <w:rPr>
          <w:rFonts w:ascii="Times New Roman" w:hAnsi="Times New Roman" w:cs="Times New Roman"/>
          <w:b/>
          <w:sz w:val="22"/>
          <w:szCs w:val="22"/>
        </w:rPr>
        <w:t>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  <w:r w:rsidRPr="000D0FFB">
              <w:rPr>
                <w:sz w:val="24"/>
                <w:szCs w:val="24"/>
              </w:rPr>
              <w:t>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8D601D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__________________</w:t>
            </w:r>
          </w:p>
          <w:p w:rsidR="008D601D" w:rsidRPr="000D0FFB" w:rsidRDefault="0058576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«_______» ______________2021</w:t>
            </w:r>
            <w:bookmarkStart w:id="0" w:name="_GoBack"/>
            <w:bookmarkEnd w:id="0"/>
            <w:r w:rsidR="008D601D" w:rsidRPr="000D0FF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«______»________________</w:t>
            </w:r>
            <w:r w:rsidR="0058576D">
              <w:rPr>
                <w:sz w:val="24"/>
                <w:szCs w:val="24"/>
              </w:rPr>
              <w:t>2021</w:t>
            </w:r>
            <w:r w:rsidRPr="000D0FFB">
              <w:rPr>
                <w:sz w:val="24"/>
                <w:szCs w:val="24"/>
              </w:rPr>
              <w:t xml:space="preserve"> г.</w:t>
            </w:r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Default="008D601D" w:rsidP="008D601D">
      <w:pPr>
        <w:jc w:val="center"/>
        <w:rPr>
          <w:sz w:val="24"/>
          <w:szCs w:val="24"/>
        </w:rPr>
      </w:pPr>
    </w:p>
    <w:p w:rsidR="008D601D" w:rsidRDefault="008D601D" w:rsidP="008D601D">
      <w:pPr>
        <w:jc w:val="center"/>
        <w:rPr>
          <w:b/>
          <w:sz w:val="28"/>
          <w:szCs w:val="28"/>
        </w:rPr>
      </w:pPr>
      <w:r w:rsidRPr="0005180E">
        <w:rPr>
          <w:b/>
          <w:sz w:val="28"/>
          <w:szCs w:val="28"/>
        </w:rPr>
        <w:t xml:space="preserve">Положение </w:t>
      </w:r>
    </w:p>
    <w:p w:rsidR="008D601D" w:rsidRPr="0005180E" w:rsidRDefault="0002536D" w:rsidP="00025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мини-музее </w:t>
      </w:r>
      <w:r w:rsidR="008D601D" w:rsidRPr="0005180E">
        <w:rPr>
          <w:b/>
          <w:sz w:val="28"/>
          <w:szCs w:val="28"/>
        </w:rPr>
        <w:t>в МБДОУ «Детский сад № 50»</w:t>
      </w:r>
    </w:p>
    <w:p w:rsidR="008D601D" w:rsidRDefault="008D601D" w:rsidP="008D601D">
      <w:pPr>
        <w:shd w:val="clear" w:color="auto" w:fill="FFFFFF"/>
        <w:jc w:val="both"/>
        <w:rPr>
          <w:b/>
          <w:sz w:val="24"/>
          <w:szCs w:val="24"/>
        </w:rPr>
      </w:pPr>
    </w:p>
    <w:p w:rsidR="008D601D" w:rsidRPr="00EC30FE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EC30FE">
        <w:rPr>
          <w:b/>
          <w:sz w:val="24"/>
          <w:szCs w:val="24"/>
        </w:rPr>
        <w:t>Общие положения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>1.1Настоящее Положение о мини-музее муниципального бюджетного дошкольного образовательного учреждения (далее – Положение) регламентирует деятельность мини-музея, созданного в муниципальном бюджетном дошколь</w:t>
      </w:r>
      <w:r>
        <w:rPr>
          <w:sz w:val="24"/>
          <w:szCs w:val="24"/>
        </w:rPr>
        <w:t>ном учреждении «Детский сад № 50</w:t>
      </w:r>
      <w:r w:rsidRPr="00EC30FE">
        <w:rPr>
          <w:sz w:val="24"/>
          <w:szCs w:val="24"/>
        </w:rPr>
        <w:t xml:space="preserve">» (далее – Учреждение).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1.2. Положение разработано в соответствии </w:t>
      </w:r>
      <w:proofErr w:type="gramStart"/>
      <w:r w:rsidRPr="00EC30FE">
        <w:rPr>
          <w:sz w:val="24"/>
          <w:szCs w:val="24"/>
        </w:rPr>
        <w:t>с</w:t>
      </w:r>
      <w:proofErr w:type="gramEnd"/>
      <w:r w:rsidRPr="00EC30FE">
        <w:rPr>
          <w:sz w:val="24"/>
          <w:szCs w:val="24"/>
        </w:rPr>
        <w:t xml:space="preserve">: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федеральным законом «Об образовании в Российской Федерации» №273-ФЗ от 29.12.2012г.;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</w:t>
      </w:r>
      <w:r w:rsidRPr="00367966">
        <w:rPr>
          <w:sz w:val="24"/>
          <w:szCs w:val="24"/>
        </w:rPr>
        <w:t xml:space="preserve">СанПиН </w:t>
      </w:r>
      <w:r w:rsidRPr="00367966">
        <w:rPr>
          <w:rStyle w:val="markedcontent"/>
          <w:sz w:val="24"/>
          <w:szCs w:val="24"/>
        </w:rPr>
        <w:t>2.4.3648-20</w:t>
      </w:r>
      <w:r w:rsidRPr="00367966">
        <w:rPr>
          <w:sz w:val="24"/>
          <w:szCs w:val="24"/>
        </w:rPr>
        <w:t xml:space="preserve"> «</w:t>
      </w:r>
      <w:r w:rsidRPr="00EC30FE">
        <w:rPr>
          <w:sz w:val="24"/>
          <w:szCs w:val="24"/>
        </w:rPr>
        <w:t xml:space="preserve">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Устава Учреждения.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1.3. Мини-музей Учреждения является образовательно-культурным центром воспитания, обучения и духовно-нравственного развития детей дошкольного возраста.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1.4. Мини-музей располагается в </w:t>
      </w:r>
      <w:r w:rsidRPr="006D4DB6">
        <w:rPr>
          <w:sz w:val="24"/>
          <w:szCs w:val="24"/>
        </w:rPr>
        <w:t>групповых</w:t>
      </w:r>
      <w:r>
        <w:rPr>
          <w:sz w:val="24"/>
          <w:szCs w:val="24"/>
        </w:rPr>
        <w:t>, приёмных</w:t>
      </w:r>
      <w:r w:rsidRPr="00EC30FE">
        <w:rPr>
          <w:sz w:val="24"/>
          <w:szCs w:val="24"/>
        </w:rPr>
        <w:t xml:space="preserve"> помещениях</w:t>
      </w:r>
      <w:r>
        <w:rPr>
          <w:sz w:val="24"/>
          <w:szCs w:val="24"/>
        </w:rPr>
        <w:t>, помещениях для дополнительных занятий (музыкальный, спортивный залы), холлы, методический кабинет, территория</w:t>
      </w:r>
      <w:r w:rsidRPr="00EC30FE">
        <w:rPr>
          <w:sz w:val="24"/>
          <w:szCs w:val="24"/>
        </w:rPr>
        <w:t xml:space="preserve"> Учреждения, отвечающим требованиям санитарных норм и правилам пожарной безопасности.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1.5. Содержание экспозиций и тематика мини-музея определяется возрастными особенностями воспитанников Учреждения.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>1.6. Срок данного Положения не ограничен. Положение действует до принятия нового.</w:t>
      </w:r>
    </w:p>
    <w:p w:rsidR="008D601D" w:rsidRPr="009822EE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822EE">
        <w:rPr>
          <w:b/>
          <w:sz w:val="24"/>
          <w:szCs w:val="24"/>
        </w:rPr>
        <w:t>Цели и задачи</w:t>
      </w:r>
    </w:p>
    <w:p w:rsidR="008D601D" w:rsidRPr="009822EE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2.1. Мини-музей создается с целью обогащения развивающего предметного пространства Учреждения, как средство формирования разносторонней личности. </w:t>
      </w:r>
    </w:p>
    <w:p w:rsidR="008D601D" w:rsidRPr="009822EE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2.2. </w:t>
      </w:r>
      <w:r w:rsidRPr="009822EE">
        <w:rPr>
          <w:b/>
          <w:bCs/>
          <w:i/>
          <w:sz w:val="24"/>
          <w:szCs w:val="24"/>
        </w:rPr>
        <w:t>Цели и задачи: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Формирование патриотических чувств, любви к Родине на основе знакомства с экспозициями мини-музея.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Совершенствовать процесс гражданского и патриотического воспитания подрастающего поколения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Способствовать формированию уважительного отношения к ветеранам, их заслугам и подвигам, к исторической памяти своего народа, традициям своей страны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Формировать у подрастающего поколения интерес к героическому прошлому нашей страны, сохранению памяти о великих исторических подвигах защитников Отечества – наших земляков.</w:t>
      </w:r>
    </w:p>
    <w:p w:rsidR="00BA631A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Способствовать развитию  поисковой деятельность детей, родителей, педагогов по истории военного прошлого семьи с применением инновационных технологий</w:t>
      </w:r>
    </w:p>
    <w:p w:rsidR="008D601D" w:rsidRPr="00BA631A" w:rsidRDefault="008D601D" w:rsidP="00BA631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31A">
        <w:rPr>
          <w:rFonts w:ascii="Times New Roman" w:hAnsi="Times New Roman"/>
          <w:sz w:val="24"/>
          <w:szCs w:val="24"/>
        </w:rPr>
        <w:lastRenderedPageBreak/>
        <w:t xml:space="preserve">С учетом рассмотренных целей и задач выделяются следующие ключевые патриотические ценности (ожидаемые результаты), которые формируются в рамках музейной деятельности: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Любовь к Родине, Отечеству, родному краю, дому, улице.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Любовь к семье, соседям, своему народу, предкам и потомкам, признание семейных ценностей и важности преемственности поколений.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Уважение к государственным символам (флаг, герб, гимн) и праздничным датам (День России, День Победы и др.).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Уважение к закону, нормам общества, уважительное отношение к представителям различных конфессий, национальностей, социальных групп.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Сохранение исторической памяти, знание истории страны, гордость за ее победы и героев.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Положительное отношение к труду, потребность в труде на благо Отечества, стремление к профессионализму и достижениям.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Гордость за российскую культуру, почтение к традициям, религии, обычаям, праздникам, народным святыням, любовь к родному языку, желание его изучать, уважение к языку и традициям всех народов, населяющих Россию.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Гордость за общественные, социальные, культурные, спортивные, экономические и иные достижения России.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Забота об окружающей среде, восхищение родной природой.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Признание единства своей судьбы и судьбы своей страны, своего народа.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Деятельное, осознанное отношение к своей стране и малой родине, стремление защищать интересы родной страны, заботиться о ее процветании и благополучии.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Ответственность за себя, свою семью, малую родину и Отечество. </w:t>
      </w:r>
    </w:p>
    <w:p w:rsidR="008D601D" w:rsidRPr="009822EE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Открытость к сотрудничеству для сохранения и укрепления межнациональных и межгосударственных связей</w:t>
      </w:r>
    </w:p>
    <w:p w:rsidR="00BA631A" w:rsidRDefault="00BA631A" w:rsidP="00BA631A">
      <w:pPr>
        <w:shd w:val="clear" w:color="auto" w:fill="FFFFFF"/>
        <w:jc w:val="center"/>
        <w:rPr>
          <w:b/>
          <w:sz w:val="24"/>
          <w:szCs w:val="24"/>
        </w:rPr>
      </w:pPr>
    </w:p>
    <w:p w:rsidR="00BA631A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 xml:space="preserve">3. Основные направления, </w:t>
      </w:r>
    </w:p>
    <w:p w:rsidR="008D601D" w:rsidRPr="00EC30FE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>формы и методы деятельности мини-музея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3.1. Основными направлениями мини-музея являются: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Создание фонда мини-музея. Фонд мини-музея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2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Информационно-аналитическая деятельность мини-музея включает оформление стендов, витрин, выставок различной тематики, выпуск газет, публикация информации на сайте Учреждения.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Просветительская (образовательная деятельность) деятельность мини</w:t>
      </w:r>
      <w:r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t xml:space="preserve">-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Общественно-полезная деятельность мини-музея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 </w:t>
      </w:r>
    </w:p>
    <w:p w:rsidR="00BA631A" w:rsidRDefault="00BA631A" w:rsidP="00BA631A">
      <w:pPr>
        <w:shd w:val="clear" w:color="auto" w:fill="FFFFFF"/>
        <w:jc w:val="center"/>
        <w:rPr>
          <w:b/>
          <w:sz w:val="24"/>
          <w:szCs w:val="24"/>
        </w:rPr>
      </w:pPr>
    </w:p>
    <w:p w:rsidR="00BA631A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 xml:space="preserve">4. Организация деятельности </w:t>
      </w:r>
    </w:p>
    <w:p w:rsidR="008D601D" w:rsidRPr="00EC30FE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>мини-музея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4.1. Работа мини-музея осуществляется в течение всего учебного года в соответствии с календарно-тематическим планированием и расписанием непосредственно организованной деятельности.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2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Участниками воспитательно-образовательного процесса в мини-музее являются воспитанники, педагоги, родители (законные представители). Организация и </w:t>
      </w:r>
      <w:r w:rsidRPr="00EC30FE">
        <w:rPr>
          <w:sz w:val="24"/>
          <w:szCs w:val="24"/>
        </w:rPr>
        <w:lastRenderedPageBreak/>
        <w:t xml:space="preserve">проведение экскурсий по мини-музею может осуществляться как взрослыми, так и детьми.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>4.3. Экспонатами мини-музея могут пользоваться педагоги Учреждения при организации воспитательно-образовательной работы с воспитанниками (непосредственно образовательная, игровая, продуктивная, поисково</w:t>
      </w:r>
      <w:r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t xml:space="preserve">- экспериментальная, музыкальная, театрализованная деятельность).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Педагогические работники несут ответс</w:t>
      </w:r>
      <w:r>
        <w:rPr>
          <w:sz w:val="24"/>
          <w:szCs w:val="24"/>
        </w:rPr>
        <w:t>твенность за соблюдение в мини-</w:t>
      </w:r>
      <w:r w:rsidRPr="00EC30FE">
        <w:rPr>
          <w:sz w:val="24"/>
          <w:szCs w:val="24"/>
        </w:rPr>
        <w:t>музее порядка, сохранность и учет экспонатов.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5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Пополнение экспонатов мини-музея осуществляется в течение года.</w:t>
      </w:r>
    </w:p>
    <w:p w:rsidR="008D601D" w:rsidRDefault="008D601D" w:rsidP="00BA631A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EC30FE">
        <w:sym w:font="Symbol" w:char="F034"/>
      </w:r>
      <w:r w:rsidRPr="00EC30FE">
        <w:sym w:font="Symbol" w:char="F02E"/>
      </w:r>
      <w:r w:rsidRPr="00EC30FE">
        <w:sym w:font="Symbol" w:char="F036"/>
      </w:r>
      <w:r w:rsidRPr="00EC30FE">
        <w:sym w:font="Symbol" w:char="F02E"/>
      </w:r>
      <w:r w:rsidRPr="00EC30FE">
        <w:t xml:space="preserve"> Общее руководство деятельностью мини-музея осуществляет </w:t>
      </w:r>
      <w:r>
        <w:t xml:space="preserve">заместитель заведующего по ВМР </w:t>
      </w:r>
      <w:r w:rsidRPr="00EC30FE">
        <w:t>Учреждения.</w:t>
      </w:r>
      <w:r>
        <w:t xml:space="preserve"> </w:t>
      </w:r>
    </w:p>
    <w:p w:rsidR="008D601D" w:rsidRPr="00E30AD3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30AD3">
        <w:rPr>
          <w:b/>
          <w:sz w:val="24"/>
          <w:szCs w:val="24"/>
        </w:rPr>
        <w:t>5. Делопроизводство</w:t>
      </w:r>
    </w:p>
    <w:p w:rsidR="008D601D" w:rsidRPr="009822EE" w:rsidRDefault="008D601D" w:rsidP="00BA631A">
      <w:pPr>
        <w:shd w:val="clear" w:color="auto" w:fill="FFFFFF"/>
        <w:ind w:firstLine="709"/>
        <w:jc w:val="both"/>
        <w:rPr>
          <w:rStyle w:val="a6"/>
          <w:b w:val="0"/>
          <w:bCs w:val="0"/>
          <w:sz w:val="24"/>
          <w:szCs w:val="24"/>
        </w:rPr>
      </w:pPr>
      <w:r w:rsidRPr="00EC30FE">
        <w:rPr>
          <w:sz w:val="24"/>
          <w:szCs w:val="24"/>
        </w:rPr>
        <w:t xml:space="preserve">5.1. К документации мини-музея относятся: </w:t>
      </w:r>
      <w:r>
        <w:rPr>
          <w:sz w:val="24"/>
          <w:szCs w:val="24"/>
        </w:rPr>
        <w:t>приказ о создании мини-музея, паспорт мини-музея, перечень музейных экспонатов.</w:t>
      </w:r>
    </w:p>
    <w:p w:rsidR="00AF1B00" w:rsidRDefault="00AF1B00"/>
    <w:sectPr w:rsidR="00AF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2536D"/>
    <w:rsid w:val="0058576D"/>
    <w:rsid w:val="008D601D"/>
    <w:rsid w:val="00AF1B00"/>
    <w:rsid w:val="00BA631A"/>
    <w:rsid w:val="00E0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2023-07-17T02:43:00Z</dcterms:created>
  <dcterms:modified xsi:type="dcterms:W3CDTF">2023-07-19T06:46:00Z</dcterms:modified>
</cp:coreProperties>
</file>