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8" w:rsidRPr="003D01E8" w:rsidRDefault="003D01E8" w:rsidP="003D0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1E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D01E8" w:rsidRPr="003D01E8" w:rsidRDefault="003D01E8" w:rsidP="003D0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1E8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1E8" w:rsidRPr="003D01E8" w:rsidRDefault="00490972" w:rsidP="003D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D01E8" w:rsidRPr="003D01E8">
        <w:rPr>
          <w:rFonts w:ascii="Times New Roman" w:hAnsi="Times New Roman" w:cs="Times New Roman"/>
          <w:b/>
          <w:bCs/>
          <w:sz w:val="24"/>
          <w:szCs w:val="24"/>
        </w:rPr>
        <w:t>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поддержки</w:t>
      </w:r>
    </w:p>
    <w:p w:rsidR="00FE2F02" w:rsidRPr="003D01E8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1E8">
        <w:rPr>
          <w:rFonts w:ascii="Times New Roman" w:hAnsi="Times New Roman" w:cs="Times New Roman"/>
          <w:b/>
          <w:bCs/>
          <w:sz w:val="24"/>
          <w:szCs w:val="24"/>
        </w:rPr>
        <w:t>«Друг в беде не бросит, лишнего не спросит»</w:t>
      </w: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Pr="00882B81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1E8" w:rsidRPr="00CF6790" w:rsidRDefault="003D01E8" w:rsidP="003D01E8">
      <w:pPr>
        <w:spacing w:after="0" w:line="240" w:lineRule="auto"/>
        <w:jc w:val="center"/>
        <w:rPr>
          <w:sz w:val="24"/>
          <w:szCs w:val="24"/>
        </w:rPr>
      </w:pPr>
    </w:p>
    <w:p w:rsidR="003D01E8" w:rsidRPr="00B50AD7" w:rsidRDefault="00B50AD7" w:rsidP="00B50A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01E8" w:rsidRPr="00B50AD7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B50AD7" w:rsidRPr="00B50AD7" w:rsidRDefault="00B50AD7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50AD7">
        <w:rPr>
          <w:rFonts w:ascii="Times New Roman" w:hAnsi="Times New Roman" w:cs="Times New Roman"/>
          <w:bCs/>
          <w:sz w:val="24"/>
          <w:szCs w:val="24"/>
        </w:rPr>
        <w:t>Рагозина Елена Юрьевна</w:t>
      </w:r>
      <w:r w:rsidRPr="00B5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E8" w:rsidRPr="00B50AD7" w:rsidRDefault="00B50AD7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1E8" w:rsidRPr="00B50AD7">
        <w:rPr>
          <w:rFonts w:ascii="Times New Roman" w:hAnsi="Times New Roman" w:cs="Times New Roman"/>
          <w:sz w:val="24"/>
          <w:szCs w:val="24"/>
        </w:rPr>
        <w:t xml:space="preserve">воспитатель  высшей квалификационной категории </w:t>
      </w:r>
    </w:p>
    <w:p w:rsidR="00FE2F02" w:rsidRPr="00B50AD7" w:rsidRDefault="00B50AD7" w:rsidP="00B50AD7">
      <w:pPr>
        <w:spacing w:after="0" w:line="259" w:lineRule="auto"/>
        <w:ind w:left="3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01E8" w:rsidRPr="00B50AD7">
        <w:rPr>
          <w:rFonts w:ascii="Times New Roman" w:hAnsi="Times New Roman" w:cs="Times New Roman"/>
          <w:sz w:val="24"/>
          <w:szCs w:val="24"/>
        </w:rPr>
        <w:t>МБДОУ «Детский сад № 50», г. Северск</w:t>
      </w:r>
    </w:p>
    <w:p w:rsidR="00FE2F02" w:rsidRDefault="00FE2F02" w:rsidP="00FE2F02">
      <w:pPr>
        <w:spacing w:after="0" w:line="259" w:lineRule="auto"/>
        <w:ind w:left="37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F02" w:rsidRDefault="00FE2F02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AD7" w:rsidRDefault="00B50AD7" w:rsidP="00FE2F02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871" w:rsidRDefault="00FE2F02" w:rsidP="00504871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0AD7">
        <w:rPr>
          <w:rFonts w:ascii="Times New Roman" w:hAnsi="Times New Roman" w:cs="Times New Roman"/>
          <w:bCs/>
          <w:sz w:val="24"/>
          <w:szCs w:val="24"/>
        </w:rPr>
        <w:t xml:space="preserve">Северск </w:t>
      </w:r>
      <w:r w:rsidR="00504871">
        <w:rPr>
          <w:rFonts w:ascii="Times New Roman" w:hAnsi="Times New Roman" w:cs="Times New Roman"/>
          <w:bCs/>
          <w:sz w:val="24"/>
          <w:szCs w:val="24"/>
        </w:rPr>
        <w:t>–</w:t>
      </w:r>
      <w:r w:rsidRPr="00B50AD7"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:rsidR="00B50AD7" w:rsidRPr="00504871" w:rsidRDefault="00B50AD7" w:rsidP="00504871">
      <w:pPr>
        <w:spacing w:after="0" w:line="259" w:lineRule="auto"/>
        <w:ind w:left="37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Круг поддержки</w:t>
      </w:r>
    </w:p>
    <w:p w:rsidR="00B50AD7" w:rsidRPr="00B50AD7" w:rsidRDefault="00B50AD7" w:rsidP="00B50AD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«Друг в беде не бросит, лишнего не спросит»</w:t>
      </w:r>
    </w:p>
    <w:p w:rsidR="00B50AD7" w:rsidRPr="00B50AD7" w:rsidRDefault="00B50AD7" w:rsidP="00B50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Рагозина Елена Юрьевна, воспитатель высшей квалификационной кат</w:t>
      </w:r>
      <w:r w:rsidR="00B50AD7" w:rsidRPr="00B50AD7">
        <w:rPr>
          <w:rFonts w:ascii="Times New Roman" w:hAnsi="Times New Roman" w:cs="Times New Roman"/>
          <w:sz w:val="24"/>
          <w:szCs w:val="24"/>
        </w:rPr>
        <w:t>егории МБДОУ «Детский сад № 50»</w:t>
      </w:r>
      <w:r w:rsidRPr="00B50AD7">
        <w:rPr>
          <w:rFonts w:ascii="Times New Roman" w:hAnsi="Times New Roman" w:cs="Times New Roman"/>
          <w:sz w:val="24"/>
          <w:szCs w:val="24"/>
        </w:rPr>
        <w:t>, г. Северск</w:t>
      </w:r>
      <w:r w:rsidR="00124E89">
        <w:rPr>
          <w:rFonts w:ascii="Times New Roman" w:hAnsi="Times New Roman" w:cs="Times New Roman"/>
          <w:sz w:val="24"/>
          <w:szCs w:val="24"/>
        </w:rPr>
        <w:t>.</w:t>
      </w:r>
    </w:p>
    <w:p w:rsidR="00FE2F02" w:rsidRPr="00B50AD7" w:rsidRDefault="00B50AD7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Вид к</w:t>
      </w:r>
      <w:r w:rsidR="00FE2F02" w:rsidRPr="00B50AD7">
        <w:rPr>
          <w:rFonts w:ascii="Times New Roman" w:hAnsi="Times New Roman" w:cs="Times New Roman"/>
          <w:b/>
          <w:bCs/>
          <w:sz w:val="24"/>
          <w:szCs w:val="24"/>
        </w:rPr>
        <w:t>руга сообществ</w:t>
      </w:r>
      <w:r w:rsidR="00FE2F02" w:rsidRPr="00B50AD7">
        <w:rPr>
          <w:rFonts w:ascii="Times New Roman" w:hAnsi="Times New Roman" w:cs="Times New Roman"/>
          <w:sz w:val="24"/>
          <w:szCs w:val="24"/>
        </w:rPr>
        <w:t>: круг поддержки</w:t>
      </w:r>
      <w:r w:rsidRPr="00B50AD7">
        <w:rPr>
          <w:rFonts w:ascii="Times New Roman" w:hAnsi="Times New Roman" w:cs="Times New Roman"/>
          <w:sz w:val="24"/>
          <w:szCs w:val="24"/>
        </w:rPr>
        <w:t xml:space="preserve"> (далее - круг)</w:t>
      </w:r>
      <w:r w:rsidR="00FE2F02" w:rsidRPr="00B50AD7">
        <w:rPr>
          <w:rFonts w:ascii="Times New Roman" w:hAnsi="Times New Roman" w:cs="Times New Roman"/>
          <w:sz w:val="24"/>
          <w:szCs w:val="24"/>
        </w:rPr>
        <w:t>.</w:t>
      </w:r>
    </w:p>
    <w:p w:rsidR="00B50AD7" w:rsidRPr="00B50AD7" w:rsidRDefault="00B50AD7" w:rsidP="00B50A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 xml:space="preserve">Тема круга: </w:t>
      </w:r>
      <w:r w:rsidRPr="00B50AD7">
        <w:rPr>
          <w:rFonts w:ascii="Times New Roman" w:hAnsi="Times New Roman" w:cs="Times New Roman"/>
          <w:bCs/>
          <w:sz w:val="24"/>
          <w:szCs w:val="24"/>
        </w:rPr>
        <w:t>«Друг в беде не бросит, лишнего не спросит»</w:t>
      </w:r>
      <w:r w:rsidR="00124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B50AD7">
        <w:rPr>
          <w:rFonts w:ascii="Times New Roman" w:hAnsi="Times New Roman" w:cs="Times New Roman"/>
          <w:sz w:val="24"/>
          <w:szCs w:val="24"/>
        </w:rPr>
        <w:t>: дети подготовительной к школе группы, воспитатель группы, младший воспитатель группы</w:t>
      </w: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Цель круга</w:t>
      </w:r>
      <w:r w:rsidRPr="00B50AD7">
        <w:rPr>
          <w:rFonts w:ascii="Times New Roman" w:hAnsi="Times New Roman" w:cs="Times New Roman"/>
          <w:sz w:val="24"/>
          <w:szCs w:val="24"/>
        </w:rPr>
        <w:t>: психологическая поддержка ребенка – дошкольника, находящегося в разлуке с родителями.</w:t>
      </w:r>
    </w:p>
    <w:p w:rsidR="00FE2F02" w:rsidRPr="00B50AD7" w:rsidRDefault="00FE2F02" w:rsidP="00B50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2F02" w:rsidRPr="00B50AD7" w:rsidRDefault="00FE2F02" w:rsidP="00B50AD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уменьшить негативный эмоциональный фон героя круга, посредством осознания своих чувств, переживаний и выражения их в общении со сверстниками;</w:t>
      </w:r>
    </w:p>
    <w:p w:rsidR="00FE2F02" w:rsidRPr="00B50AD7" w:rsidRDefault="00FE2F02" w:rsidP="00B50AD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учить детей конструктивным способам выхода из трудной жизненной ситуации;</w:t>
      </w:r>
    </w:p>
    <w:p w:rsidR="00FE2F02" w:rsidRPr="00B50AD7" w:rsidRDefault="00FE2F02" w:rsidP="00B50AD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способствовать эмоциональному развитию и раскрепощению детей;</w:t>
      </w:r>
    </w:p>
    <w:p w:rsidR="00FE2F02" w:rsidRPr="00B50AD7" w:rsidRDefault="00FE2F02" w:rsidP="00B50AD7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способствовать развитию группо</w:t>
      </w:r>
      <w:r w:rsidR="00B50AD7" w:rsidRPr="00B50AD7">
        <w:rPr>
          <w:rFonts w:ascii="Times New Roman" w:hAnsi="Times New Roman" w:cs="Times New Roman"/>
          <w:sz w:val="24"/>
          <w:szCs w:val="24"/>
        </w:rPr>
        <w:t>вой сплоченности.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B50AD7">
        <w:rPr>
          <w:rFonts w:ascii="Times New Roman" w:hAnsi="Times New Roman" w:cs="Times New Roman"/>
          <w:sz w:val="24"/>
          <w:szCs w:val="24"/>
        </w:rPr>
        <w:t xml:space="preserve"> Ребенок часто грустит, стал плаксив и менее общителен со сверстниками. Причиной изменений в поведении и настроении  ребенка стала разлука с родителями, которые в связи с работой проживают в другом городе. Ребенок временно живет у бабушки</w:t>
      </w:r>
      <w:r w:rsidRPr="00B50A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2F02" w:rsidRPr="00B50AD7" w:rsidRDefault="00B50AD7" w:rsidP="00B50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1. Вступительная часть.</w:t>
      </w:r>
    </w:p>
    <w:p w:rsidR="00FE2F02" w:rsidRPr="00B50AD7" w:rsidRDefault="00B50AD7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ab/>
      </w:r>
      <w:r w:rsidR="00FE2F02" w:rsidRPr="00B50AD7">
        <w:rPr>
          <w:rFonts w:ascii="Times New Roman" w:hAnsi="Times New Roman" w:cs="Times New Roman"/>
          <w:b/>
          <w:sz w:val="24"/>
          <w:szCs w:val="24"/>
        </w:rPr>
        <w:t>Вступительное слово ведущего (хранителя круга)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 xml:space="preserve">- Добрый день, ребята. Сегодня мы собрались в нашем Кругу, чтобы поддержать Катю. Ей нужна наша помощь и поддержка. Она скучает по своим </w:t>
      </w:r>
      <w:r w:rsidR="002B3404" w:rsidRPr="00B50AD7">
        <w:rPr>
          <w:rFonts w:ascii="Times New Roman" w:hAnsi="Times New Roman" w:cs="Times New Roman"/>
          <w:sz w:val="24"/>
          <w:szCs w:val="24"/>
        </w:rPr>
        <w:t xml:space="preserve">родителям, которые временно </w:t>
      </w:r>
      <w:r w:rsidRPr="00B50AD7">
        <w:rPr>
          <w:rFonts w:ascii="Times New Roman" w:hAnsi="Times New Roman" w:cs="Times New Roman"/>
          <w:sz w:val="24"/>
          <w:szCs w:val="24"/>
        </w:rPr>
        <w:t xml:space="preserve"> находятся далеко, в другом городе. Катя сейчас  живет у бабушки.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Напомню вам, что  на наших встречах  мы используем символ слова. Сегодня символом слова будет тряпичная кукла – берегиня. На Руси,  кукла - берегиня была в каждом доме, ее изготавливали женщины из лоскутков ткани и ниток. Считалось, что она охраняет дом от всего плохого и недоброго, и  притягивает в семью  любовь, здоровье и удачу. Эту куклу я сделала  для нашей группы, в надежде,  что  у нас всегда будет поддержка друг друга в трудную минуту, а  вы  будете расти добрыми людьми, и будете радоваться  успехам и достижениям своих  друзей.</w:t>
      </w:r>
    </w:p>
    <w:p w:rsidR="00B50AD7" w:rsidRPr="00B50AD7" w:rsidRDefault="00B50AD7" w:rsidP="00B50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F02" w:rsidRPr="00B50AD7" w:rsidRDefault="00FE2F02" w:rsidP="00B50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2. Содержательная часть.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1 круг</w:t>
      </w:r>
      <w:r w:rsidRPr="00B50AD7">
        <w:rPr>
          <w:rFonts w:ascii="Times New Roman" w:hAnsi="Times New Roman" w:cs="Times New Roman"/>
          <w:b/>
          <w:bCs/>
          <w:sz w:val="24"/>
          <w:szCs w:val="24"/>
        </w:rPr>
        <w:t xml:space="preserve"> (круг историй или размышлений)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Ребята, прошу Вас по  очереди, передавая символ слова, вспомнить и рассказать, было ли вам когда-нибудь грустно и тоскливо. И как вы с этим справились?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Ведущий рассказывает свою историю.</w:t>
      </w:r>
    </w:p>
    <w:p w:rsidR="00FE2F02" w:rsidRPr="00B50AD7" w:rsidRDefault="00B50AD7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«</w:t>
      </w:r>
      <w:r w:rsidR="00FE2F02" w:rsidRPr="00B50AD7">
        <w:rPr>
          <w:rFonts w:ascii="Times New Roman" w:hAnsi="Times New Roman" w:cs="Times New Roman"/>
          <w:sz w:val="24"/>
          <w:szCs w:val="24"/>
        </w:rPr>
        <w:t>Приближался мой день рождения. Я долго думала приглашать мне друзей к себе в гости на праздник или нет. И приняла решение провести день дома, смотреть телевизор и ничего не делать. С утра мне звонили друзья, поздравляли  с днем рождения, желали всего хорошего. А потом телефон умолк, заниматься ни чем не хотелось, по телевизору показывали скучные фильмы. Я ходила по комнатам и не могла найти себе занятие. Настроение ухудшалось, было грустно и тоскливо. И чтобы не испортить окончательно день, я позвонила друзьям и пригласила их в кинотеатр посмотреть комедию. Они поддержали мою идею, мы встретились и чудесно провели время. Домой я возвращалась в отличном настроении».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Дети рассказывают свои истории.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Катя озвучивает свою историю.</w:t>
      </w:r>
    </w:p>
    <w:p w:rsidR="00FE2F02" w:rsidRPr="00B50AD7" w:rsidRDefault="00B50AD7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Катя, я понимаю, как ты скучаешь по маме и папе. Я тоже много раз в своей жизни расставалась с родными людьми.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Спасибо, ребята, что поделились своими историями, были честными и открытыми. Из ваших историй я услышала, что из любой ситуации есть выход.</w:t>
      </w:r>
    </w:p>
    <w:p w:rsidR="00B50AD7" w:rsidRPr="00B50AD7" w:rsidRDefault="00B50AD7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2 круг (ресурсы)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Ребята, что Катя может сделать, чтобы изменить свое настроение в лучшую сторону, если нет  родителей рядом?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Ответы детей с использованием  символа слова: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Звонить каждый день родителям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Приглашать к себе в гости друзей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Смотреть веселые мультфильмы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В календаре отмечать, сколько дней осталось до возвращения родителей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Ходить в гости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Испечь с бабушкой пирог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Смотреть «Ералаш»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Ведущий</w:t>
      </w:r>
      <w:r w:rsidR="00B50AD7" w:rsidRPr="00B50AD7">
        <w:rPr>
          <w:rFonts w:ascii="Times New Roman" w:hAnsi="Times New Roman" w:cs="Times New Roman"/>
          <w:i/>
          <w:sz w:val="24"/>
          <w:szCs w:val="24"/>
        </w:rPr>
        <w:t>: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Спасибо всем, кто высказывался.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Катя, как ты думаешь, помогут тебе советы ребят? Что из предложенного ребятами  ты будешь делать?</w:t>
      </w:r>
    </w:p>
    <w:p w:rsidR="00504871" w:rsidRDefault="00504871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B50AD7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50AD7">
        <w:rPr>
          <w:rFonts w:ascii="Times New Roman" w:hAnsi="Times New Roman" w:cs="Times New Roman"/>
          <w:sz w:val="24"/>
          <w:szCs w:val="24"/>
        </w:rPr>
        <w:t>способствовать эмоциональному развитию и раскрепощению детей</w:t>
      </w:r>
    </w:p>
    <w:p w:rsidR="00B50AD7" w:rsidRPr="00B50AD7" w:rsidRDefault="00FE2F02" w:rsidP="00B50AD7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Style w:val="c10"/>
          <w:rFonts w:ascii="Times New Roman" w:eastAsiaTheme="majorEastAsia" w:hAnsi="Times New Roman" w:cs="Times New Roman"/>
          <w:b/>
          <w:iCs/>
          <w:sz w:val="24"/>
          <w:szCs w:val="24"/>
        </w:rPr>
        <w:t>Упражнение</w:t>
      </w:r>
      <w:r w:rsidRPr="00B50AD7">
        <w:rPr>
          <w:rStyle w:val="c10"/>
          <w:rFonts w:ascii="Times New Roman" w:eastAsiaTheme="majorEastAsia" w:hAnsi="Times New Roman" w:cs="Times New Roman"/>
          <w:b/>
          <w:i/>
          <w:iCs/>
          <w:sz w:val="24"/>
          <w:szCs w:val="24"/>
        </w:rPr>
        <w:t> </w:t>
      </w:r>
      <w:r w:rsidRPr="00B50AD7">
        <w:rPr>
          <w:rStyle w:val="c5"/>
          <w:rFonts w:ascii="Times New Roman" w:hAnsi="Times New Roman" w:cs="Times New Roman"/>
          <w:b/>
          <w:bCs/>
          <w:sz w:val="24"/>
          <w:szCs w:val="24"/>
        </w:rPr>
        <w:t>«Маленький народ»</w:t>
      </w:r>
    </w:p>
    <w:p w:rsidR="00B50AD7" w:rsidRPr="00B50AD7" w:rsidRDefault="00FE2F02" w:rsidP="00B50AD7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AD7">
        <w:rPr>
          <w:rStyle w:val="c0"/>
          <w:rFonts w:ascii="Times New Roman" w:hAnsi="Times New Roman" w:cs="Times New Roman"/>
          <w:sz w:val="24"/>
          <w:szCs w:val="24"/>
        </w:rPr>
        <w:t xml:space="preserve">Тра-та-та. Тра-та-та  </w:t>
      </w:r>
      <w:r w:rsidRPr="00B50AD7">
        <w:rPr>
          <w:rStyle w:val="c0"/>
          <w:rFonts w:ascii="Times New Roman" w:hAnsi="Times New Roman" w:cs="Times New Roman"/>
          <w:i/>
          <w:sz w:val="24"/>
          <w:szCs w:val="24"/>
        </w:rPr>
        <w:t>(дети идут по кругу, взявшись за руки)</w:t>
      </w:r>
    </w:p>
    <w:p w:rsidR="00B50AD7" w:rsidRPr="00B50AD7" w:rsidRDefault="00FE2F02" w:rsidP="00B50AD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AD7">
        <w:rPr>
          <w:rStyle w:val="c0"/>
          <w:rFonts w:ascii="Times New Roman" w:hAnsi="Times New Roman" w:cs="Times New Roman"/>
          <w:sz w:val="24"/>
          <w:szCs w:val="24"/>
        </w:rPr>
        <w:t>Растворялись ворота</w:t>
      </w:r>
    </w:p>
    <w:p w:rsidR="00B50AD7" w:rsidRPr="00B50AD7" w:rsidRDefault="00FE2F02" w:rsidP="00B50AD7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AD7">
        <w:rPr>
          <w:rStyle w:val="c0"/>
          <w:rFonts w:ascii="Times New Roman" w:hAnsi="Times New Roman" w:cs="Times New Roman"/>
          <w:sz w:val="24"/>
          <w:szCs w:val="24"/>
        </w:rPr>
        <w:t xml:space="preserve">А из этих из ворот  </w:t>
      </w:r>
      <w:r w:rsidRPr="00B50AD7">
        <w:rPr>
          <w:rStyle w:val="c0"/>
          <w:rFonts w:ascii="Times New Roman" w:hAnsi="Times New Roman" w:cs="Times New Roman"/>
          <w:i/>
          <w:sz w:val="24"/>
          <w:szCs w:val="24"/>
        </w:rPr>
        <w:t xml:space="preserve">(дети идут по круг, </w:t>
      </w:r>
      <w:proofErr w:type="gramStart"/>
      <w:r w:rsidRPr="00B50AD7">
        <w:rPr>
          <w:rStyle w:val="c0"/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50AD7">
        <w:rPr>
          <w:rStyle w:val="c0"/>
          <w:rFonts w:ascii="Times New Roman" w:hAnsi="Times New Roman" w:cs="Times New Roman"/>
          <w:i/>
          <w:sz w:val="24"/>
          <w:szCs w:val="24"/>
        </w:rPr>
        <w:t xml:space="preserve"> взявшись за руки)</w:t>
      </w:r>
    </w:p>
    <w:p w:rsidR="00B50AD7" w:rsidRPr="00B50AD7" w:rsidRDefault="00FE2F02" w:rsidP="00B50AD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AD7">
        <w:rPr>
          <w:rStyle w:val="c0"/>
          <w:rFonts w:ascii="Times New Roman" w:hAnsi="Times New Roman" w:cs="Times New Roman"/>
          <w:sz w:val="24"/>
          <w:szCs w:val="24"/>
        </w:rPr>
        <w:t>Вышел маленький народ.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Style w:val="c0"/>
          <w:rFonts w:ascii="Times New Roman" w:hAnsi="Times New Roman" w:cs="Times New Roman"/>
          <w:sz w:val="24"/>
          <w:szCs w:val="24"/>
        </w:rPr>
        <w:t xml:space="preserve">Один дядя вот такой  </w:t>
      </w:r>
      <w:r w:rsidRPr="00B50AD7">
        <w:rPr>
          <w:rStyle w:val="c0"/>
          <w:rFonts w:ascii="Times New Roman" w:hAnsi="Times New Roman" w:cs="Times New Roman"/>
          <w:i/>
          <w:sz w:val="24"/>
          <w:szCs w:val="24"/>
        </w:rPr>
        <w:t>(нахмурить брови)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Другой дядя вот такой  </w:t>
      </w:r>
      <w:r w:rsidRPr="00B50AD7">
        <w:rPr>
          <w:rStyle w:val="c0"/>
          <w:i/>
        </w:rPr>
        <w:t>(удивленно приподнять брови, приоткрыть рот)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>Третий дядя вот такой  (</w:t>
      </w:r>
      <w:r w:rsidRPr="00B50AD7">
        <w:rPr>
          <w:rStyle w:val="c0"/>
          <w:i/>
        </w:rPr>
        <w:t>сделать брови домиком, опустить уголки губ)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>А четвертый вот такой  (</w:t>
      </w:r>
      <w:r w:rsidRPr="00B50AD7">
        <w:rPr>
          <w:rStyle w:val="c0"/>
          <w:i/>
        </w:rPr>
        <w:t>широко улыбнуться)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Одна тетя вот такая  </w:t>
      </w:r>
      <w:r w:rsidRPr="00B50AD7">
        <w:rPr>
          <w:rStyle w:val="c0"/>
          <w:i/>
        </w:rPr>
        <w:t>(изобразить очки)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Другая тетя вот такая </w:t>
      </w:r>
      <w:r w:rsidRPr="00B50AD7">
        <w:rPr>
          <w:rStyle w:val="c0"/>
          <w:i/>
        </w:rPr>
        <w:t>(потянуть уши в стороны)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Третья тетя вот такая  </w:t>
      </w:r>
      <w:r w:rsidRPr="00B50AD7">
        <w:rPr>
          <w:rStyle w:val="c0"/>
          <w:i/>
        </w:rPr>
        <w:t>(смотреть в зеркало)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А четвертая такая </w:t>
      </w:r>
      <w:r w:rsidRPr="00B50AD7">
        <w:rPr>
          <w:rStyle w:val="c0"/>
          <w:i/>
        </w:rPr>
        <w:t>(подбочениться</w:t>
      </w:r>
      <w:r w:rsidRPr="00B50AD7">
        <w:rPr>
          <w:rStyle w:val="c0"/>
        </w:rPr>
        <w:t>)</w:t>
      </w:r>
    </w:p>
    <w:p w:rsidR="00FE2F02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</w:pPr>
      <w:r w:rsidRPr="00B50AD7">
        <w:rPr>
          <w:rStyle w:val="c0"/>
        </w:rPr>
        <w:t xml:space="preserve">Один мальчик вот такой </w:t>
      </w:r>
      <w:r w:rsidRPr="00B50AD7">
        <w:rPr>
          <w:rStyle w:val="c0"/>
          <w:i/>
        </w:rPr>
        <w:t>(высунуть язык)</w:t>
      </w:r>
    </w:p>
    <w:p w:rsidR="00FE2F02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jc w:val="both"/>
      </w:pPr>
      <w:r w:rsidRPr="00B50AD7">
        <w:rPr>
          <w:rStyle w:val="c0"/>
        </w:rPr>
        <w:t xml:space="preserve">Другой мальчик, вот такой </w:t>
      </w:r>
      <w:r w:rsidRPr="00B50AD7">
        <w:rPr>
          <w:rStyle w:val="c0"/>
          <w:i/>
        </w:rPr>
        <w:t>(прищурить один, потом другой глаз)</w:t>
      </w:r>
    </w:p>
    <w:p w:rsidR="00B50AD7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  <w:rPr>
          <w:i/>
        </w:rPr>
      </w:pPr>
      <w:r w:rsidRPr="00B50AD7">
        <w:rPr>
          <w:rStyle w:val="c0"/>
        </w:rPr>
        <w:t xml:space="preserve">Третий мальчик вот такой </w:t>
      </w:r>
      <w:r w:rsidRPr="00B50AD7">
        <w:rPr>
          <w:rStyle w:val="c0"/>
          <w:i/>
        </w:rPr>
        <w:t>(приоткрыть рот, движения языком вправо-влево)</w:t>
      </w:r>
    </w:p>
    <w:p w:rsidR="00FE2F02" w:rsidRPr="00B50AD7" w:rsidRDefault="00FE2F02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  <w:rPr>
          <w:rStyle w:val="c0"/>
          <w:i/>
        </w:rPr>
      </w:pPr>
      <w:r w:rsidRPr="00B50AD7">
        <w:rPr>
          <w:rStyle w:val="c0"/>
        </w:rPr>
        <w:t xml:space="preserve">А четвертый вот такой </w:t>
      </w:r>
      <w:r w:rsidRPr="00B50AD7">
        <w:rPr>
          <w:rStyle w:val="c0"/>
          <w:i/>
        </w:rPr>
        <w:t>(надуть щеки).</w:t>
      </w:r>
    </w:p>
    <w:p w:rsidR="00B50AD7" w:rsidRPr="00B50AD7" w:rsidRDefault="00B50AD7" w:rsidP="00B50AD7">
      <w:pPr>
        <w:pStyle w:val="c1"/>
        <w:shd w:val="clear" w:color="auto" w:fill="FFFFFF"/>
        <w:spacing w:before="0" w:beforeAutospacing="0" w:after="0" w:afterAutospacing="0"/>
        <w:ind w:hanging="34"/>
        <w:jc w:val="both"/>
        <w:rPr>
          <w:rStyle w:val="c0"/>
          <w:i/>
        </w:rPr>
      </w:pP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AD7">
        <w:rPr>
          <w:rFonts w:ascii="Times New Roman" w:hAnsi="Times New Roman" w:cs="Times New Roman"/>
          <w:b/>
          <w:sz w:val="24"/>
          <w:szCs w:val="24"/>
        </w:rPr>
        <w:t>3 круг (рефлексия)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Ребята, одним из вариантов избавления от грусти и плохого настроения был предложен просмотр веселого  «Ералаша».  Вспомните и расскажите смешную историю, которая произошла с вами.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Ведущий и дети делятся своими смешными историями.</w:t>
      </w:r>
    </w:p>
    <w:p w:rsidR="00504871" w:rsidRDefault="00504871" w:rsidP="00B5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02" w:rsidRPr="00B50AD7" w:rsidRDefault="00504871" w:rsidP="00504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E2F02" w:rsidRPr="00B50AD7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t>Ведущий</w:t>
      </w:r>
      <w:r w:rsidR="00504871">
        <w:rPr>
          <w:rFonts w:ascii="Times New Roman" w:hAnsi="Times New Roman" w:cs="Times New Roman"/>
          <w:i/>
          <w:sz w:val="24"/>
          <w:szCs w:val="24"/>
        </w:rPr>
        <w:t>: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Благодарю всех за  веселые и забавные истории, вы смогли развеселить всех и самое главное - поддержали Катю.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 w:rsidR="00504871">
        <w:rPr>
          <w:rFonts w:ascii="Times New Roman" w:hAnsi="Times New Roman" w:cs="Times New Roman"/>
          <w:i/>
          <w:sz w:val="24"/>
          <w:szCs w:val="24"/>
        </w:rPr>
        <w:t>: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Катя, какое у тебя сейчас настроение? Ты хочешь ребятам что-нибудь сказать или пожелать?</w:t>
      </w:r>
    </w:p>
    <w:p w:rsidR="00504871" w:rsidRDefault="00504871" w:rsidP="00B50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D7">
        <w:rPr>
          <w:rFonts w:ascii="Times New Roman" w:hAnsi="Times New Roman" w:cs="Times New Roman"/>
          <w:b/>
          <w:bCs/>
          <w:sz w:val="24"/>
          <w:szCs w:val="24"/>
        </w:rPr>
        <w:t>4-й круг (ритуал закрытия круга, подведение итогов)</w:t>
      </w:r>
    </w:p>
    <w:p w:rsidR="00FE2F02" w:rsidRPr="00B50AD7" w:rsidRDefault="00FE2F02" w:rsidP="00B5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D7">
        <w:rPr>
          <w:rFonts w:ascii="Times New Roman" w:hAnsi="Times New Roman" w:cs="Times New Roman"/>
          <w:sz w:val="24"/>
          <w:szCs w:val="24"/>
        </w:rPr>
        <w:t>- Ребята, в конце нашей встречи, хочу пожелать вам отличного настроения. Знайте, что всегда можно обратиться за помощью к своим друзьям или взрослым людям.</w:t>
      </w:r>
    </w:p>
    <w:p w:rsidR="00504871" w:rsidRDefault="00FE2F02" w:rsidP="0050487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Хочу сказать я всем: «Спасибо»,</w:t>
      </w:r>
      <w:r w:rsidRPr="00B50AD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то, что помощь оказали,</w:t>
      </w:r>
    </w:p>
    <w:p w:rsidR="00504871" w:rsidRDefault="00504871" w:rsidP="005048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трудную </w:t>
      </w:r>
      <w:r w:rsidR="00FE2F02"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минутку </w:t>
      </w:r>
      <w:r w:rsidR="00FE2F02" w:rsidRPr="00B50AD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Кат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ю</w:t>
      </w:r>
    </w:p>
    <w:p w:rsidR="00504871" w:rsidRDefault="00FE2F02" w:rsidP="0050487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Своей заботой поддержали.</w:t>
      </w:r>
    </w:p>
    <w:p w:rsidR="00504871" w:rsidRDefault="00FE2F02" w:rsidP="0050487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в жизни всякое бывает,</w:t>
      </w:r>
    </w:p>
    <w:p w:rsidR="00504871" w:rsidRDefault="00FE2F02" w:rsidP="0050487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это очень хорошо,</w:t>
      </w:r>
    </w:p>
    <w:p w:rsidR="00FE2F02" w:rsidRPr="00B50AD7" w:rsidRDefault="00FE2F02" w:rsidP="0050487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товарищ подставляет</w:t>
      </w:r>
    </w:p>
    <w:p w:rsidR="00FE2F02" w:rsidRPr="00B50AD7" w:rsidRDefault="00FE2F02" w:rsidP="005048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Свое надежное плечо.</w:t>
      </w:r>
      <w:r w:rsidRPr="00B50A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</w:p>
    <w:p w:rsidR="00ED6598" w:rsidRDefault="00FE2F02">
      <w:r w:rsidRPr="00FE2F02">
        <w:rPr>
          <w:noProof/>
          <w:lang w:eastAsia="ru-RU"/>
        </w:rPr>
        <w:drawing>
          <wp:inline distT="0" distB="0" distL="0" distR="0">
            <wp:extent cx="5940425" cy="4403103"/>
            <wp:effectExtent l="19050" t="0" r="3175" b="0"/>
            <wp:docPr id="1" name="Рисунок 1" descr="C:\Users\Lena\Desktop\ювелир\Ювелир\IMG-202204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ювелир\Ювелир\IMG-2022042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598" w:rsidSect="00ED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0E44"/>
    <w:multiLevelType w:val="hybridMultilevel"/>
    <w:tmpl w:val="088C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02"/>
    <w:rsid w:val="00124E89"/>
    <w:rsid w:val="00266F9F"/>
    <w:rsid w:val="002B3404"/>
    <w:rsid w:val="002F6285"/>
    <w:rsid w:val="003D01E8"/>
    <w:rsid w:val="00490972"/>
    <w:rsid w:val="00504871"/>
    <w:rsid w:val="00AD5729"/>
    <w:rsid w:val="00B50AD7"/>
    <w:rsid w:val="00ED6598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F02"/>
    <w:pPr>
      <w:ind w:left="720"/>
      <w:contextualSpacing/>
    </w:pPr>
  </w:style>
  <w:style w:type="character" w:customStyle="1" w:styleId="c0">
    <w:name w:val="c0"/>
    <w:basedOn w:val="a0"/>
    <w:rsid w:val="00FE2F02"/>
  </w:style>
  <w:style w:type="paragraph" w:customStyle="1" w:styleId="c1">
    <w:name w:val="c1"/>
    <w:basedOn w:val="a"/>
    <w:rsid w:val="00FE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2F02"/>
  </w:style>
  <w:style w:type="character" w:customStyle="1" w:styleId="c5">
    <w:name w:val="c5"/>
    <w:basedOn w:val="a0"/>
    <w:rsid w:val="00FE2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m4FG2N7pNZ00vWI6Z9BZwSYaxBQ=</DigestValue>
    </Reference>
    <Reference URI="#idOfficeObject" Type="http://www.w3.org/2000/09/xmldsig#Object">
      <DigestMethod Algorithm="http://www.w3.org/2000/09/xmldsig#sha1"/>
      <DigestValue>9zRCe57OkWsphUrxpQYK3rwqndg=</DigestValue>
    </Reference>
  </SignedInfo>
  <SignatureValue>
    UtEdzcyhnTJclNvHvN5UgSxylv2Ckhze3IbscdWc9/W64ikErELudtayIC+K8ortJ7EBmLHQ
    65dqOIkdzlj9d1Z69eNNo5zHCfcmSgrJ9h76+7GRdyP9yqeo5FrieoDc06EddZCuoiGC2Brn
    Bi+HL0uheS6Z3t/lFkehjXwlsgo=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9UxUdj4zRAoT5LaYiSsMHv5BstA=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media/image1.jpeg?ContentType=image/jpeg">
        <DigestMethod Algorithm="http://www.w3.org/2000/09/xmldsig#sha1"/>
        <DigestValue>YA8akxtP2sYSUc6p3Z0GHYiLYGQ=</DigestValue>
      </Reference>
      <Reference URI="/word/numbering.xml?ContentType=application/vnd.openxmlformats-officedocument.wordprocessingml.numbering+xml">
        <DigestMethod Algorithm="http://www.w3.org/2000/09/xmldsig#sha1"/>
        <DigestValue>x6Lee/4ozJHd81z/YoCZAg8k9J4=</DigestValue>
      </Reference>
      <Reference URI="/word/settings.xml?ContentType=application/vnd.openxmlformats-officedocument.wordprocessingml.settings+xml">
        <DigestMethod Algorithm="http://www.w3.org/2000/09/xmldsig#sha1"/>
        <DigestValue>GtBMRpm1hjhpJZMUeGmJ8T45FfQ=</DigestValue>
      </Reference>
      <Reference URI="/word/styles.xml?ContentType=application/vnd.openxmlformats-officedocument.wordprocessingml.styles+xml">
        <DigestMethod Algorithm="http://www.w3.org/2000/09/xmldsig#sha1"/>
        <DigestValue>DB6w9pBQgLQP61+7Kp4xvwJG32U=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2023-08-07T07:14:28Z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документа_1_КР_Друг в беде не бросит_Рагозина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7</cp:revision>
  <dcterms:created xsi:type="dcterms:W3CDTF">2023-04-19T13:47:00Z</dcterms:created>
  <dcterms:modified xsi:type="dcterms:W3CDTF">2023-08-07T07:10:00Z</dcterms:modified>
</cp:coreProperties>
</file>