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C9" w:rsidRPr="00E31F9C" w:rsidRDefault="005274C9" w:rsidP="005274C9">
      <w:pPr>
        <w:ind w:firstLine="6237"/>
      </w:pPr>
      <w:r w:rsidRPr="00E31F9C">
        <w:t>УТВЕРЖДАЮ:</w:t>
      </w:r>
    </w:p>
    <w:p w:rsidR="005274C9" w:rsidRPr="00E31F9C" w:rsidRDefault="005274C9" w:rsidP="005274C9">
      <w:pPr>
        <w:ind w:firstLine="6237"/>
      </w:pPr>
      <w:r w:rsidRPr="00E31F9C">
        <w:t xml:space="preserve">Заведующий МБДОУ </w:t>
      </w:r>
    </w:p>
    <w:p w:rsidR="005274C9" w:rsidRPr="00E31F9C" w:rsidRDefault="005274C9" w:rsidP="005274C9">
      <w:pPr>
        <w:ind w:firstLine="6237"/>
      </w:pPr>
      <w:r w:rsidRPr="00E31F9C">
        <w:t>«Детский сад № 50»</w:t>
      </w:r>
    </w:p>
    <w:p w:rsidR="005274C9" w:rsidRPr="00E31F9C" w:rsidRDefault="005274C9" w:rsidP="005274C9">
      <w:pPr>
        <w:ind w:firstLine="6237"/>
      </w:pPr>
      <w:r w:rsidRPr="00E31F9C">
        <w:t>________________ Еремина Н.В.</w:t>
      </w:r>
    </w:p>
    <w:p w:rsidR="005274C9" w:rsidRPr="00E31F9C" w:rsidRDefault="00F24C1E" w:rsidP="005274C9">
      <w:pPr>
        <w:ind w:firstLine="6237"/>
        <w:outlineLvl w:val="0"/>
      </w:pPr>
      <w:r>
        <w:t>«</w:t>
      </w:r>
      <w:r w:rsidR="00B74B9B">
        <w:rPr>
          <w:u w:val="single"/>
        </w:rPr>
        <w:t>29</w:t>
      </w:r>
      <w:r>
        <w:t xml:space="preserve">» </w:t>
      </w:r>
      <w:r w:rsidRPr="00F24C1E">
        <w:rPr>
          <w:u w:val="single"/>
        </w:rPr>
        <w:t xml:space="preserve">августа </w:t>
      </w:r>
      <w:r w:rsidR="00B74B9B">
        <w:t>2024</w:t>
      </w:r>
      <w:r w:rsidR="005274C9" w:rsidRPr="00E31F9C">
        <w:t xml:space="preserve"> г.</w:t>
      </w:r>
    </w:p>
    <w:p w:rsidR="005274C9" w:rsidRDefault="005274C9" w:rsidP="005274C9"/>
    <w:p w:rsidR="005274C9" w:rsidRDefault="005274C9" w:rsidP="005274C9">
      <w:pPr>
        <w:ind w:left="360"/>
        <w:jc w:val="center"/>
        <w:rPr>
          <w:b/>
        </w:rPr>
      </w:pPr>
      <w:r>
        <w:rPr>
          <w:b/>
        </w:rPr>
        <w:t xml:space="preserve">Система работы методических объединений </w:t>
      </w:r>
      <w:r w:rsidRPr="000279D3">
        <w:rPr>
          <w:b/>
        </w:rPr>
        <w:t>(</w:t>
      </w:r>
      <w:r>
        <w:rPr>
          <w:b/>
        </w:rPr>
        <w:t>МО</w:t>
      </w:r>
      <w:r w:rsidRPr="000279D3">
        <w:rPr>
          <w:b/>
        </w:rPr>
        <w:t>) педагогов</w:t>
      </w:r>
      <w:r>
        <w:rPr>
          <w:b/>
        </w:rPr>
        <w:t xml:space="preserve"> </w:t>
      </w:r>
    </w:p>
    <w:p w:rsidR="005274C9" w:rsidRDefault="005274C9" w:rsidP="005274C9">
      <w:pPr>
        <w:ind w:left="360"/>
        <w:jc w:val="center"/>
        <w:rPr>
          <w:b/>
        </w:rPr>
      </w:pPr>
      <w:r>
        <w:rPr>
          <w:b/>
        </w:rPr>
        <w:t xml:space="preserve">МБДОУ «Детский сад № 50» </w:t>
      </w:r>
    </w:p>
    <w:p w:rsidR="005274C9" w:rsidRPr="000279D3" w:rsidRDefault="005274C9" w:rsidP="005274C9">
      <w:pPr>
        <w:ind w:left="360"/>
        <w:jc w:val="center"/>
        <w:rPr>
          <w:b/>
        </w:rPr>
      </w:pPr>
      <w:r>
        <w:rPr>
          <w:b/>
        </w:rPr>
        <w:t>в</w:t>
      </w:r>
      <w:r w:rsidR="00B74B9B">
        <w:rPr>
          <w:b/>
        </w:rPr>
        <w:t xml:space="preserve"> 2024-2025</w:t>
      </w:r>
      <w:r>
        <w:rPr>
          <w:b/>
        </w:rPr>
        <w:t xml:space="preserve"> учебном </w:t>
      </w:r>
      <w:r w:rsidRPr="000279D3">
        <w:rPr>
          <w:b/>
        </w:rPr>
        <w:t>год</w:t>
      </w:r>
      <w:r>
        <w:rPr>
          <w:b/>
        </w:rPr>
        <w:t>у</w:t>
      </w:r>
      <w:r w:rsidRPr="000279D3">
        <w:rPr>
          <w:b/>
        </w:rPr>
        <w:t>.</w:t>
      </w:r>
    </w:p>
    <w:p w:rsidR="005274C9" w:rsidRPr="007C4100" w:rsidRDefault="005274C9" w:rsidP="005274C9">
      <w:pPr>
        <w:ind w:left="360"/>
        <w:jc w:val="both"/>
        <w:rPr>
          <w:color w:val="FF0000"/>
        </w:rPr>
      </w:pPr>
    </w:p>
    <w:p w:rsidR="00EE386C" w:rsidRPr="00A11D6D" w:rsidRDefault="00EE386C" w:rsidP="00EE386C">
      <w:pPr>
        <w:ind w:left="360"/>
        <w:jc w:val="center"/>
      </w:pPr>
      <w:r w:rsidRPr="00A11D6D">
        <w:t>МО (методические объединения) педагогов</w:t>
      </w:r>
      <w:r>
        <w:t xml:space="preserve"> ДОУ.</w:t>
      </w:r>
    </w:p>
    <w:p w:rsidR="00EE386C" w:rsidRPr="007C4100" w:rsidRDefault="00EE386C" w:rsidP="00EE386C">
      <w:pPr>
        <w:ind w:left="360"/>
        <w:jc w:val="both"/>
        <w:rPr>
          <w:color w:val="FF0000"/>
        </w:rPr>
      </w:pPr>
    </w:p>
    <w:p w:rsidR="00EE386C" w:rsidRPr="007C4100" w:rsidRDefault="00EE386C" w:rsidP="00EE386C">
      <w:pPr>
        <w:ind w:left="360"/>
        <w:jc w:val="both"/>
      </w:pPr>
      <w:r w:rsidRPr="007C4100">
        <w:t>Участники: воспитатели и специалисты ДОУ</w:t>
      </w:r>
    </w:p>
    <w:p w:rsidR="00EE386C" w:rsidRPr="007C4100" w:rsidRDefault="00EE386C" w:rsidP="00EE386C">
      <w:pPr>
        <w:ind w:left="360"/>
        <w:jc w:val="both"/>
      </w:pPr>
      <w:r w:rsidRPr="007C4100">
        <w:t>Руководит</w:t>
      </w:r>
      <w:r>
        <w:t>ель МО детского сада: Зам зав по ВМР</w:t>
      </w:r>
    </w:p>
    <w:p w:rsidR="00EE386C" w:rsidRPr="007C4100" w:rsidRDefault="00EE386C" w:rsidP="00EE386C">
      <w:pPr>
        <w:ind w:left="360"/>
        <w:jc w:val="both"/>
      </w:pPr>
      <w:r w:rsidRPr="007C4100">
        <w:t xml:space="preserve">Тема </w:t>
      </w:r>
      <w:r>
        <w:t xml:space="preserve">на 2024-2025 </w:t>
      </w:r>
      <w:proofErr w:type="gramStart"/>
      <w:r>
        <w:t>учебный</w:t>
      </w:r>
      <w:proofErr w:type="gramEnd"/>
      <w:r>
        <w:t xml:space="preserve"> год</w:t>
      </w:r>
      <w:r w:rsidRPr="007C4100">
        <w:t>:</w:t>
      </w:r>
    </w:p>
    <w:p w:rsidR="00EE386C" w:rsidRPr="007C4100" w:rsidRDefault="00EE386C" w:rsidP="00EE386C">
      <w:pPr>
        <w:ind w:left="360"/>
        <w:jc w:val="both"/>
      </w:pPr>
      <w:r w:rsidRPr="007C4100">
        <w:t>«Профессиональная компетентность педагогов дош</w:t>
      </w:r>
      <w:r>
        <w:t xml:space="preserve">кольного образования в условиях </w:t>
      </w:r>
      <w:r w:rsidRPr="007C4100">
        <w:t xml:space="preserve">реализации ФГОС </w:t>
      </w:r>
      <w:proofErr w:type="gramStart"/>
      <w:r w:rsidRPr="007C4100">
        <w:t>ДО</w:t>
      </w:r>
      <w:proofErr w:type="gramEnd"/>
      <w:r>
        <w:t xml:space="preserve"> и ФОП ДО</w:t>
      </w:r>
      <w:r w:rsidRPr="007C4100">
        <w:t>».</w:t>
      </w:r>
    </w:p>
    <w:p w:rsidR="00EE386C" w:rsidRPr="007C4100" w:rsidRDefault="00EE386C" w:rsidP="00EE386C">
      <w:pPr>
        <w:ind w:left="360"/>
        <w:jc w:val="both"/>
      </w:pPr>
      <w:r w:rsidRPr="007C4100">
        <w:t>Цель</w:t>
      </w:r>
      <w:r w:rsidRPr="008B743E">
        <w:t xml:space="preserve"> </w:t>
      </w:r>
      <w:r>
        <w:t>на 2024-2025 учебный год</w:t>
      </w:r>
      <w:r w:rsidRPr="007C4100">
        <w:t>: создание системы профессионального ра</w:t>
      </w:r>
      <w:r>
        <w:t xml:space="preserve">звития педагогов обеспечивающей </w:t>
      </w:r>
      <w:r w:rsidRPr="007C4100">
        <w:t>непрерывный профессиональный рост.</w:t>
      </w:r>
    </w:p>
    <w:p w:rsidR="00EE386C" w:rsidRPr="007C4100" w:rsidRDefault="00EE386C" w:rsidP="00EE386C">
      <w:pPr>
        <w:ind w:left="360"/>
        <w:jc w:val="both"/>
      </w:pPr>
      <w:r>
        <w:t>Задачи МО на 2024-2025</w:t>
      </w:r>
      <w:r w:rsidRPr="007C4100">
        <w:t xml:space="preserve"> </w:t>
      </w:r>
      <w:proofErr w:type="gramStart"/>
      <w:r w:rsidRPr="007C4100">
        <w:t>учебный</w:t>
      </w:r>
      <w:proofErr w:type="gramEnd"/>
      <w:r w:rsidRPr="007C4100">
        <w:t xml:space="preserve"> год:</w:t>
      </w:r>
    </w:p>
    <w:p w:rsidR="00EE386C" w:rsidRPr="007C4100" w:rsidRDefault="00EE386C" w:rsidP="00EE386C">
      <w:pPr>
        <w:ind w:left="360"/>
        <w:jc w:val="both"/>
      </w:pPr>
      <w:r w:rsidRPr="007C4100">
        <w:t>1. Организация комплексной работы по выявл</w:t>
      </w:r>
      <w:r>
        <w:t xml:space="preserve">ению профессиональных дефицитов </w:t>
      </w:r>
      <w:r w:rsidRPr="007C4100">
        <w:t>педагогических работников.</w:t>
      </w:r>
    </w:p>
    <w:p w:rsidR="00EE386C" w:rsidRPr="007C4100" w:rsidRDefault="00EE386C" w:rsidP="00EE386C">
      <w:pPr>
        <w:ind w:left="360"/>
        <w:jc w:val="both"/>
      </w:pPr>
      <w:r w:rsidRPr="007C4100">
        <w:t>2. Создание условий для непрерывного профессионального образования педагогических работников.</w:t>
      </w:r>
    </w:p>
    <w:p w:rsidR="00EE386C" w:rsidRPr="007C4100" w:rsidRDefault="00EE386C" w:rsidP="00EE386C">
      <w:pPr>
        <w:ind w:left="360"/>
        <w:jc w:val="both"/>
      </w:pPr>
      <w:r w:rsidRPr="007C4100">
        <w:t>3. Сопровождение в создании индивидуальных маршрутов непреры</w:t>
      </w:r>
      <w:r>
        <w:t xml:space="preserve">вного развития </w:t>
      </w:r>
      <w:r w:rsidRPr="007C4100">
        <w:t>профессионального мастерства педагогиче</w:t>
      </w:r>
      <w:r>
        <w:t xml:space="preserve">ских работников как инструмента </w:t>
      </w:r>
      <w:r w:rsidRPr="007C4100">
        <w:t>адресного сопровождения различных целевых г</w:t>
      </w:r>
      <w:r>
        <w:t xml:space="preserve">рупп и отдельных педагогических </w:t>
      </w:r>
      <w:r w:rsidRPr="007C4100">
        <w:t>работников.</w:t>
      </w:r>
    </w:p>
    <w:p w:rsidR="00EE386C" w:rsidRPr="007C4100" w:rsidRDefault="00EE386C" w:rsidP="00EE386C">
      <w:pPr>
        <w:ind w:left="360"/>
        <w:jc w:val="both"/>
      </w:pPr>
      <w:r w:rsidRPr="007C4100">
        <w:t>4. Организация сетевого взаимодействия педаг</w:t>
      </w:r>
      <w:r>
        <w:t xml:space="preserve">огов (методических объединений, </w:t>
      </w:r>
      <w:r w:rsidRPr="007C4100">
        <w:t>профессиональных сообществ).</w:t>
      </w:r>
    </w:p>
    <w:p w:rsidR="00EE386C" w:rsidRDefault="00EE386C" w:rsidP="00EE386C">
      <w:pPr>
        <w:ind w:left="360"/>
        <w:jc w:val="both"/>
      </w:pPr>
    </w:p>
    <w:p w:rsidR="00EE386C" w:rsidRPr="007C4100" w:rsidRDefault="00EE386C" w:rsidP="00EE386C">
      <w:pPr>
        <w:ind w:left="360"/>
        <w:jc w:val="both"/>
      </w:pPr>
      <w:r w:rsidRPr="007C4100">
        <w:t>Ожидаемые результаты работы:</w:t>
      </w:r>
    </w:p>
    <w:p w:rsidR="00EE386C" w:rsidRPr="007C4100" w:rsidRDefault="00EE386C" w:rsidP="00EE386C">
      <w:pPr>
        <w:ind w:left="360"/>
        <w:jc w:val="both"/>
      </w:pPr>
      <w:r w:rsidRPr="007C4100">
        <w:t xml:space="preserve">1. Повысится педагогическое мастерство на </w:t>
      </w:r>
      <w:r>
        <w:t xml:space="preserve">основе современных требований и </w:t>
      </w:r>
      <w:r w:rsidRPr="007C4100">
        <w:t>передового опыта творчески работающих воспитателей.</w:t>
      </w:r>
    </w:p>
    <w:p w:rsidR="00EE386C" w:rsidRPr="007C4100" w:rsidRDefault="00EE386C" w:rsidP="00EE386C">
      <w:pPr>
        <w:ind w:left="360"/>
        <w:jc w:val="both"/>
      </w:pPr>
      <w:r w:rsidRPr="007C4100">
        <w:t>2. Сформирован банк данных инновацио</w:t>
      </w:r>
      <w:r>
        <w:t xml:space="preserve">нных идей педагогов дошкольного </w:t>
      </w:r>
      <w:r w:rsidRPr="007C4100">
        <w:t>образования для обобщения передового педагогического опыта.</w:t>
      </w:r>
    </w:p>
    <w:p w:rsidR="00EE386C" w:rsidRPr="007C4100" w:rsidRDefault="00EE386C" w:rsidP="00EE386C">
      <w:pPr>
        <w:ind w:left="360"/>
        <w:jc w:val="both"/>
      </w:pPr>
      <w:r w:rsidRPr="007C4100">
        <w:t>3. Педагоги проявят творческий потенциал чере</w:t>
      </w:r>
      <w:r>
        <w:t xml:space="preserve">з активное участие в работе МО, </w:t>
      </w:r>
      <w:r w:rsidRPr="007C4100">
        <w:t>мероприятиях различного уровня и трансляции педагогического опыта.</w:t>
      </w:r>
    </w:p>
    <w:p w:rsidR="00EE386C" w:rsidRDefault="00EE386C" w:rsidP="00EE386C">
      <w:pPr>
        <w:ind w:left="360"/>
        <w:jc w:val="both"/>
      </w:pPr>
    </w:p>
    <w:p w:rsidR="00EE386C" w:rsidRPr="007C4100" w:rsidRDefault="00EE386C" w:rsidP="00EE386C">
      <w:pPr>
        <w:ind w:left="360"/>
        <w:jc w:val="both"/>
      </w:pPr>
      <w:r w:rsidRPr="007C4100">
        <w:t>Направления работы:</w:t>
      </w:r>
    </w:p>
    <w:p w:rsidR="00EE386C" w:rsidRPr="007C4100" w:rsidRDefault="00EE386C" w:rsidP="00EE386C">
      <w:pPr>
        <w:ind w:left="360"/>
        <w:jc w:val="both"/>
      </w:pPr>
      <w:r w:rsidRPr="007C4100">
        <w:t>1. Аналитическая деятельность:</w:t>
      </w:r>
    </w:p>
    <w:p w:rsidR="00EE386C" w:rsidRPr="007C4100" w:rsidRDefault="00EE386C" w:rsidP="00EE386C">
      <w:pPr>
        <w:ind w:left="360"/>
        <w:jc w:val="both"/>
      </w:pPr>
      <w:r>
        <w:t xml:space="preserve">- </w:t>
      </w:r>
      <w:r w:rsidRPr="007C4100">
        <w:t>Анализ ра</w:t>
      </w:r>
      <w:r>
        <w:t xml:space="preserve">боты МО за 2023-2024 г. </w:t>
      </w:r>
      <w:r w:rsidRPr="007C4100">
        <w:t>Анализ педагогической компетентности пе</w:t>
      </w:r>
      <w:r>
        <w:t xml:space="preserve">дагогов по реализации процессов </w:t>
      </w:r>
      <w:r w:rsidRPr="007C4100">
        <w:t>разнообразных видов детской деятельности: игро</w:t>
      </w:r>
      <w:r>
        <w:t>вой, коммуникативной, трудовой, познавательно-</w:t>
      </w:r>
      <w:r w:rsidRPr="007C4100">
        <w:t>исследовательской, продуктивной (изобразительная, конструктивная и</w:t>
      </w:r>
    </w:p>
    <w:p w:rsidR="00EE386C" w:rsidRPr="007C4100" w:rsidRDefault="00EE386C" w:rsidP="00EE386C">
      <w:pPr>
        <w:ind w:left="360"/>
        <w:jc w:val="both"/>
      </w:pPr>
      <w:r w:rsidRPr="007C4100">
        <w:t>др.)</w:t>
      </w:r>
    </w:p>
    <w:p w:rsidR="00EE386C" w:rsidRDefault="00EE386C" w:rsidP="00EE386C">
      <w:pPr>
        <w:ind w:left="360"/>
        <w:jc w:val="both"/>
      </w:pPr>
      <w:r>
        <w:t xml:space="preserve">- </w:t>
      </w:r>
      <w:r w:rsidRPr="007C4100">
        <w:t>Анализ запросов педагогических затруднений педагогов.</w:t>
      </w:r>
    </w:p>
    <w:p w:rsidR="00EE386C" w:rsidRPr="007C4100" w:rsidRDefault="00EE386C" w:rsidP="00EE386C">
      <w:pPr>
        <w:ind w:left="360"/>
        <w:jc w:val="both"/>
      </w:pPr>
      <w:r w:rsidRPr="007C4100">
        <w:t>2. Информационная деятельность:</w:t>
      </w:r>
    </w:p>
    <w:p w:rsidR="00EE386C" w:rsidRDefault="00EE386C" w:rsidP="00EE386C">
      <w:pPr>
        <w:ind w:left="360"/>
        <w:jc w:val="both"/>
      </w:pPr>
      <w:r>
        <w:t>- Освещение новой нормативно-</w:t>
      </w:r>
      <w:r w:rsidRPr="007C4100">
        <w:t>правовой базы.</w:t>
      </w:r>
    </w:p>
    <w:p w:rsidR="00EE386C" w:rsidRPr="007C4100" w:rsidRDefault="00EE386C" w:rsidP="00EE386C">
      <w:pPr>
        <w:ind w:left="360"/>
        <w:jc w:val="both"/>
      </w:pPr>
      <w:r w:rsidRPr="007C4100">
        <w:t>3. Консультативная деятельность:</w:t>
      </w:r>
    </w:p>
    <w:p w:rsidR="00EE386C" w:rsidRPr="007C4100" w:rsidRDefault="00EE386C" w:rsidP="00EE386C">
      <w:pPr>
        <w:ind w:left="360"/>
        <w:jc w:val="both"/>
      </w:pPr>
      <w:r>
        <w:t>1.«Технология личностно-</w:t>
      </w:r>
      <w:r w:rsidRPr="007C4100">
        <w:t>ориентированного вза</w:t>
      </w:r>
      <w:r>
        <w:t xml:space="preserve">имодействия педагога с детьми в </w:t>
      </w:r>
      <w:r w:rsidRPr="007C4100">
        <w:t xml:space="preserve">условиях реализации ФГОС </w:t>
      </w:r>
      <w:proofErr w:type="gramStart"/>
      <w:r w:rsidRPr="007C4100">
        <w:t>ДО</w:t>
      </w:r>
      <w:proofErr w:type="gramEnd"/>
      <w:r>
        <w:t xml:space="preserve"> и ФОП ДО</w:t>
      </w:r>
      <w:r w:rsidRPr="007C4100">
        <w:t>».</w:t>
      </w:r>
    </w:p>
    <w:p w:rsidR="00EE386C" w:rsidRPr="007C4100" w:rsidRDefault="00EE386C" w:rsidP="00EE386C">
      <w:pPr>
        <w:ind w:left="360"/>
        <w:jc w:val="both"/>
      </w:pPr>
      <w:r>
        <w:t xml:space="preserve">2. </w:t>
      </w:r>
      <w:r w:rsidRPr="007C4100">
        <w:t>«Современные технологии по реализ</w:t>
      </w:r>
      <w:r>
        <w:t xml:space="preserve">ации вариативной части ОП в </w:t>
      </w:r>
      <w:r w:rsidRPr="007C4100">
        <w:t>педагогический процесс ДОУ</w:t>
      </w:r>
      <w:r>
        <w:t xml:space="preserve"> и инновационной практики ДОУ</w:t>
      </w:r>
      <w:r w:rsidRPr="007C4100">
        <w:t>».</w:t>
      </w:r>
    </w:p>
    <w:p w:rsidR="00EE386C" w:rsidRPr="007C4100" w:rsidRDefault="00EE386C" w:rsidP="00EE386C">
      <w:pPr>
        <w:ind w:left="360"/>
        <w:jc w:val="both"/>
      </w:pPr>
      <w:r w:rsidRPr="007C4100">
        <w:t>Организационные формы работы:</w:t>
      </w:r>
    </w:p>
    <w:p w:rsidR="00EE386C" w:rsidRPr="007C4100" w:rsidRDefault="00EE386C" w:rsidP="00EE386C">
      <w:pPr>
        <w:ind w:left="360"/>
        <w:jc w:val="both"/>
      </w:pPr>
      <w:r w:rsidRPr="007C4100">
        <w:lastRenderedPageBreak/>
        <w:t>1. Заседания методического объединения.</w:t>
      </w:r>
    </w:p>
    <w:p w:rsidR="00EE386C" w:rsidRPr="007C4100" w:rsidRDefault="00EE386C" w:rsidP="00EE386C">
      <w:pPr>
        <w:ind w:left="360"/>
        <w:jc w:val="both"/>
      </w:pPr>
      <w:r w:rsidRPr="007C4100">
        <w:t>2. Методическая помощь и индивидуальные конс</w:t>
      </w:r>
      <w:r>
        <w:t xml:space="preserve">ультации по вопросам проведения </w:t>
      </w:r>
      <w:r w:rsidRPr="007C4100">
        <w:t xml:space="preserve">интегрированных </w:t>
      </w:r>
      <w:r>
        <w:t>занятий</w:t>
      </w:r>
      <w:proofErr w:type="gramStart"/>
      <w:r>
        <w:t xml:space="preserve"> ,</w:t>
      </w:r>
      <w:proofErr w:type="gramEnd"/>
      <w:r>
        <w:t xml:space="preserve"> проектной деятельности</w:t>
      </w:r>
      <w:r w:rsidRPr="007C4100">
        <w:t>.</w:t>
      </w:r>
    </w:p>
    <w:p w:rsidR="00EE386C" w:rsidRPr="007C4100" w:rsidRDefault="00EE386C" w:rsidP="00EE386C">
      <w:pPr>
        <w:ind w:left="360"/>
        <w:jc w:val="both"/>
      </w:pPr>
      <w:r w:rsidRPr="007C4100">
        <w:t xml:space="preserve">3. </w:t>
      </w:r>
      <w:proofErr w:type="spellStart"/>
      <w:r w:rsidRPr="007C4100">
        <w:t>Взаимопосещение</w:t>
      </w:r>
      <w:proofErr w:type="spellEnd"/>
      <w:r w:rsidRPr="007C4100">
        <w:t xml:space="preserve"> </w:t>
      </w:r>
      <w:r>
        <w:t>занятий</w:t>
      </w:r>
      <w:r w:rsidRPr="007C4100">
        <w:t>, досугов, праздников педагогами.</w:t>
      </w:r>
    </w:p>
    <w:p w:rsidR="00EE386C" w:rsidRPr="007C4100" w:rsidRDefault="00EE386C" w:rsidP="00EE386C">
      <w:pPr>
        <w:ind w:left="360"/>
        <w:jc w:val="both"/>
      </w:pPr>
      <w:r w:rsidRPr="007C4100">
        <w:t>4. Участие в конкурсах различного уровня.</w:t>
      </w:r>
    </w:p>
    <w:p w:rsidR="00EE386C" w:rsidRPr="007C4100" w:rsidRDefault="00EE386C" w:rsidP="00EE386C">
      <w:pPr>
        <w:ind w:left="360"/>
        <w:jc w:val="both"/>
      </w:pPr>
      <w:r w:rsidRPr="007C4100">
        <w:t>5. Выступления педагогов на МО, семинарах.</w:t>
      </w:r>
    </w:p>
    <w:p w:rsidR="00EE386C" w:rsidRPr="007C4100" w:rsidRDefault="00EE386C" w:rsidP="00EE386C">
      <w:pPr>
        <w:ind w:left="360"/>
      </w:pPr>
      <w:r w:rsidRPr="007C4100">
        <w:t>6. Повышение квалификации педагогов.</w:t>
      </w:r>
    </w:p>
    <w:p w:rsidR="005274C9" w:rsidRDefault="005274C9" w:rsidP="005274C9">
      <w:pPr>
        <w:ind w:left="360"/>
        <w:rPr>
          <w:color w:val="FF0000"/>
          <w:sz w:val="22"/>
          <w:szCs w:val="22"/>
        </w:rPr>
      </w:pPr>
    </w:p>
    <w:p w:rsidR="005274C9" w:rsidRPr="000279D3" w:rsidRDefault="00DA70EB" w:rsidP="005274C9">
      <w:pPr>
        <w:ind w:left="360"/>
        <w:rPr>
          <w:b/>
        </w:rPr>
      </w:pPr>
      <w:r>
        <w:rPr>
          <w:b/>
        </w:rPr>
        <w:t>Организация м</w:t>
      </w:r>
      <w:r w:rsidR="005274C9" w:rsidRPr="000279D3">
        <w:rPr>
          <w:b/>
        </w:rPr>
        <w:t>етодических объеди</w:t>
      </w:r>
      <w:r w:rsidR="00B74B9B">
        <w:rPr>
          <w:b/>
        </w:rPr>
        <w:t>нений на 2024-2025</w:t>
      </w:r>
      <w:r w:rsidR="00F24C1E">
        <w:rPr>
          <w:b/>
        </w:rPr>
        <w:t xml:space="preserve"> </w:t>
      </w:r>
      <w:proofErr w:type="gramStart"/>
      <w:r w:rsidR="00F24C1E">
        <w:rPr>
          <w:b/>
        </w:rPr>
        <w:t>учебный</w:t>
      </w:r>
      <w:proofErr w:type="gramEnd"/>
      <w:r w:rsidR="00F24C1E">
        <w:rPr>
          <w:b/>
        </w:rPr>
        <w:t xml:space="preserve"> год</w:t>
      </w:r>
    </w:p>
    <w:p w:rsidR="005274C9" w:rsidRDefault="005274C9" w:rsidP="005274C9">
      <w:pPr>
        <w:ind w:left="360"/>
      </w:pPr>
    </w:p>
    <w:tbl>
      <w:tblPr>
        <w:tblStyle w:val="a3"/>
        <w:tblW w:w="10207" w:type="dxa"/>
        <w:tblInd w:w="534" w:type="dxa"/>
        <w:tblLook w:val="04A0"/>
      </w:tblPr>
      <w:tblGrid>
        <w:gridCol w:w="3119"/>
        <w:gridCol w:w="3402"/>
        <w:gridCol w:w="3686"/>
      </w:tblGrid>
      <w:tr w:rsidR="005274C9" w:rsidRPr="00DB3430" w:rsidTr="005274C9">
        <w:tc>
          <w:tcPr>
            <w:tcW w:w="3119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 методическое объединение</w:t>
            </w:r>
          </w:p>
        </w:tc>
        <w:tc>
          <w:tcPr>
            <w:tcW w:w="3402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 методическое объединение</w:t>
            </w:r>
          </w:p>
        </w:tc>
        <w:tc>
          <w:tcPr>
            <w:tcW w:w="3686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 методическое объединение</w:t>
            </w:r>
          </w:p>
        </w:tc>
      </w:tr>
      <w:tr w:rsidR="005274C9" w:rsidRPr="00DB3430" w:rsidTr="005274C9">
        <w:trPr>
          <w:trHeight w:val="571"/>
        </w:trPr>
        <w:tc>
          <w:tcPr>
            <w:tcW w:w="3119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</w:p>
        </w:tc>
        <w:tc>
          <w:tcPr>
            <w:tcW w:w="3402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дошкольного возраста</w:t>
            </w:r>
          </w:p>
        </w:tc>
        <w:tc>
          <w:tcPr>
            <w:tcW w:w="3686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</w:p>
        </w:tc>
      </w:tr>
      <w:tr w:rsidR="005274C9" w:rsidRPr="00DB3430" w:rsidTr="005274C9">
        <w:tc>
          <w:tcPr>
            <w:tcW w:w="3119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Состав: 10 человек</w:t>
            </w:r>
          </w:p>
        </w:tc>
        <w:tc>
          <w:tcPr>
            <w:tcW w:w="3402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Состав:22 человек</w:t>
            </w:r>
          </w:p>
        </w:tc>
        <w:tc>
          <w:tcPr>
            <w:tcW w:w="3686" w:type="dxa"/>
          </w:tcPr>
          <w:p w:rsidR="005274C9" w:rsidRPr="00DB3430" w:rsidRDefault="00EE386C" w:rsidP="00933EB2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Состав: 6</w:t>
            </w:r>
            <w:r w:rsidR="005274C9" w:rsidRPr="00DB3430">
              <w:rPr>
                <w:sz w:val="20"/>
                <w:szCs w:val="20"/>
              </w:rPr>
              <w:t xml:space="preserve"> человек</w:t>
            </w:r>
          </w:p>
        </w:tc>
      </w:tr>
      <w:tr w:rsidR="005274C9" w:rsidRPr="00DB3430" w:rsidTr="005274C9">
        <w:trPr>
          <w:trHeight w:val="5037"/>
        </w:trPr>
        <w:tc>
          <w:tcPr>
            <w:tcW w:w="3119" w:type="dxa"/>
          </w:tcPr>
          <w:p w:rsidR="00EE386C" w:rsidRPr="00DB3430" w:rsidRDefault="005274C9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EE386C" w:rsidRPr="00DB3430">
              <w:rPr>
                <w:iCs/>
                <w:sz w:val="20"/>
                <w:szCs w:val="20"/>
              </w:rPr>
              <w:t>-Зырянова Ольга Александровна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Фролова</w:t>
            </w:r>
            <w:r w:rsidRPr="00DB3430">
              <w:rPr>
                <w:sz w:val="20"/>
                <w:szCs w:val="20"/>
              </w:rPr>
              <w:t xml:space="preserve"> Ксения Борисовна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-Загоруйко Виктория Сергеевна</w:t>
            </w:r>
          </w:p>
          <w:p w:rsidR="00EE386C" w:rsidRDefault="00EE386C" w:rsidP="00EE386C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-Торлопова Дарья Сергеевна</w:t>
            </w:r>
          </w:p>
          <w:p w:rsidR="00EE386C" w:rsidRDefault="00EE386C" w:rsidP="00EE38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Геласимова Ольга Сергеевна</w:t>
            </w:r>
          </w:p>
          <w:p w:rsidR="00EE386C" w:rsidRPr="00DB3430" w:rsidRDefault="00EE386C" w:rsidP="00EE38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Слабко Яна Владимировна</w:t>
            </w:r>
          </w:p>
          <w:p w:rsidR="00EE386C" w:rsidRPr="00DB3430" w:rsidRDefault="00EE386C" w:rsidP="00EE38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Полуянова Елизавета Павловна</w:t>
            </w:r>
          </w:p>
          <w:p w:rsidR="00EE386C" w:rsidRPr="00DB3430" w:rsidRDefault="00EE386C" w:rsidP="00EE386C">
            <w:pPr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-Клюккина Татьяна Эдуардовна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-Вторушина Татьяна Викторовна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-Дудина Светлана Александровна</w:t>
            </w:r>
          </w:p>
          <w:p w:rsidR="00EE386C" w:rsidRPr="00DB3430" w:rsidRDefault="00EE386C" w:rsidP="00EE386C">
            <w:pPr>
              <w:rPr>
                <w:iCs/>
                <w:sz w:val="20"/>
                <w:szCs w:val="20"/>
              </w:rPr>
            </w:pPr>
          </w:p>
          <w:p w:rsidR="005274C9" w:rsidRPr="00DB3430" w:rsidRDefault="005274C9" w:rsidP="00933EB2">
            <w:pPr>
              <w:rPr>
                <w:iCs/>
                <w:sz w:val="20"/>
                <w:szCs w:val="20"/>
              </w:rPr>
            </w:pPr>
          </w:p>
          <w:p w:rsidR="005274C9" w:rsidRPr="00DB3430" w:rsidRDefault="005274C9" w:rsidP="00933EB2">
            <w:pPr>
              <w:rPr>
                <w:iCs/>
                <w:sz w:val="20"/>
                <w:szCs w:val="20"/>
              </w:rPr>
            </w:pP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E386C" w:rsidRPr="00DB3430" w:rsidRDefault="00EE386C" w:rsidP="00EE386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DB3430">
              <w:rPr>
                <w:iCs/>
                <w:sz w:val="20"/>
                <w:szCs w:val="20"/>
              </w:rPr>
              <w:t>Быкова Марина Александровна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-Голоскокова Евгения Геннадьевна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-Баталина Наталья Вячеславовна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-Ковалева Валентина Александровна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-Васильева Елена  Ивановна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-Руденко Марина Кирилловна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 Кузюра Екатерина Сергеевна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Мухина Тамара Семеновна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-Галицина Надежда Александровна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-Рагозина Елена Юрьевна</w:t>
            </w:r>
          </w:p>
          <w:p w:rsidR="00EE386C" w:rsidRDefault="00EE386C" w:rsidP="00EE386C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-Беляевская Ольга Геннадиевна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 w:rsidRPr="00DB3430">
              <w:rPr>
                <w:bCs/>
                <w:iCs/>
                <w:sz w:val="20"/>
                <w:szCs w:val="20"/>
              </w:rPr>
              <w:t>Чернова Юлия Валерьевна</w:t>
            </w:r>
          </w:p>
          <w:p w:rsidR="00EE386C" w:rsidRPr="00DB3430" w:rsidRDefault="00EE386C" w:rsidP="00EE386C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Бехер Вера Витальевна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-Тагильцева Ирина Николаевна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Серова Светлана Васильевна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Крюкова Наталья Владимировна</w:t>
            </w:r>
          </w:p>
          <w:p w:rsidR="00EE386C" w:rsidRPr="00DB3430" w:rsidRDefault="00EE386C" w:rsidP="00EE386C">
            <w:pPr>
              <w:rPr>
                <w:iCs/>
                <w:sz w:val="20"/>
                <w:szCs w:val="20"/>
              </w:rPr>
            </w:pPr>
            <w:r w:rsidRPr="00DB3430">
              <w:rPr>
                <w:bCs/>
                <w:iCs/>
                <w:sz w:val="20"/>
                <w:szCs w:val="20"/>
              </w:rPr>
              <w:t>-</w:t>
            </w:r>
            <w:r w:rsidRPr="00DB3430">
              <w:rPr>
                <w:iCs/>
                <w:sz w:val="20"/>
                <w:szCs w:val="20"/>
              </w:rPr>
              <w:t xml:space="preserve"> Золина Ирина Валерьевна</w:t>
            </w:r>
          </w:p>
          <w:p w:rsidR="00EE386C" w:rsidRPr="00DB3430" w:rsidRDefault="00EE386C" w:rsidP="00EE386C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Кирилова Светлана Евгеньевна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Сабаева Анастасия Алексеевна</w:t>
            </w:r>
          </w:p>
          <w:p w:rsidR="00EE386C" w:rsidRPr="00DB3430" w:rsidRDefault="00EE386C" w:rsidP="00EE386C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-Иглакова Марина Валерьевна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-Кудина Алена Александровна</w:t>
            </w:r>
          </w:p>
          <w:p w:rsidR="005274C9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-Мелентович Людмила Георгиевна</w:t>
            </w:r>
          </w:p>
        </w:tc>
        <w:tc>
          <w:tcPr>
            <w:tcW w:w="3686" w:type="dxa"/>
          </w:tcPr>
          <w:p w:rsidR="00EE386C" w:rsidRPr="00DB3430" w:rsidRDefault="005274C9" w:rsidP="00EE386C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r w:rsidR="00EE386C" w:rsidRPr="00DB3430">
              <w:rPr>
                <w:sz w:val="20"/>
                <w:szCs w:val="20"/>
              </w:rPr>
              <w:t xml:space="preserve"> Цуранова Оксана Егоровна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-Сидоренко Лилия Михайловна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Бурдуковская Татьяна Анатольевна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Юркова Юлия Александровна 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Гавриленко Светлана Петровна</w:t>
            </w:r>
          </w:p>
          <w:p w:rsidR="00EE386C" w:rsidRPr="00DB3430" w:rsidRDefault="00EE386C" w:rsidP="00EE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Дроздова Татьяна Викторовна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</w:p>
        </w:tc>
      </w:tr>
    </w:tbl>
    <w:p w:rsidR="005274C9" w:rsidRDefault="005274C9" w:rsidP="005274C9">
      <w:pPr>
        <w:ind w:left="360"/>
      </w:pPr>
    </w:p>
    <w:p w:rsidR="005274C9" w:rsidRPr="004D0C83" w:rsidRDefault="005274C9" w:rsidP="005274C9">
      <w:pPr>
        <w:ind w:left="360"/>
      </w:pPr>
    </w:p>
    <w:p w:rsidR="005274C9" w:rsidRPr="001F2327" w:rsidRDefault="007A55FC" w:rsidP="005274C9">
      <w:pPr>
        <w:ind w:left="360"/>
        <w:rPr>
          <w:b/>
        </w:rPr>
      </w:pPr>
      <w:r>
        <w:rPr>
          <w:b/>
        </w:rPr>
        <w:t>План-</w:t>
      </w:r>
      <w:r w:rsidR="005274C9" w:rsidRPr="001F2327">
        <w:rPr>
          <w:b/>
        </w:rPr>
        <w:t>сетк</w:t>
      </w:r>
      <w:r w:rsidR="00B74B9B">
        <w:rPr>
          <w:b/>
        </w:rPr>
        <w:t>а МО на 2024</w:t>
      </w:r>
      <w:r w:rsidR="00DA70EB">
        <w:rPr>
          <w:b/>
        </w:rPr>
        <w:t>–</w:t>
      </w:r>
      <w:r w:rsidR="00B74B9B">
        <w:rPr>
          <w:b/>
        </w:rPr>
        <w:t>2025</w:t>
      </w:r>
      <w:r w:rsidR="00F24C1E">
        <w:rPr>
          <w:b/>
        </w:rPr>
        <w:t xml:space="preserve"> учебный год</w:t>
      </w:r>
    </w:p>
    <w:tbl>
      <w:tblPr>
        <w:tblStyle w:val="a3"/>
        <w:tblW w:w="10207" w:type="dxa"/>
        <w:tblInd w:w="534" w:type="dxa"/>
        <w:tblLook w:val="04A0"/>
      </w:tblPr>
      <w:tblGrid>
        <w:gridCol w:w="946"/>
        <w:gridCol w:w="1678"/>
        <w:gridCol w:w="2216"/>
        <w:gridCol w:w="1838"/>
        <w:gridCol w:w="1984"/>
        <w:gridCol w:w="1545"/>
      </w:tblGrid>
      <w:tr w:rsidR="005274C9" w:rsidRPr="00DB3430" w:rsidTr="00EE386C">
        <w:tc>
          <w:tcPr>
            <w:tcW w:w="946" w:type="dxa"/>
          </w:tcPr>
          <w:p w:rsidR="005274C9" w:rsidRPr="00DB3430" w:rsidRDefault="007A55FC" w:rsidP="00933EB2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п./</w:t>
            </w:r>
            <w:r w:rsidR="005274C9" w:rsidRPr="00DB343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  <w:r w:rsidR="005274C9"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2216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1838" w:type="dxa"/>
          </w:tcPr>
          <w:p w:rsidR="005274C9" w:rsidRPr="00DB3430" w:rsidRDefault="00EE386C" w:rsidP="00933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1545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июнь</w:t>
            </w:r>
          </w:p>
        </w:tc>
      </w:tr>
      <w:tr w:rsidR="00EE386C" w:rsidRPr="00DB3430" w:rsidTr="00EE386C">
        <w:trPr>
          <w:trHeight w:val="415"/>
        </w:trPr>
        <w:tc>
          <w:tcPr>
            <w:tcW w:w="946" w:type="dxa"/>
          </w:tcPr>
          <w:p w:rsidR="00EE386C" w:rsidRPr="00DB3430" w:rsidRDefault="00EE386C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1 </w:t>
            </w:r>
          </w:p>
          <w:p w:rsidR="00EE386C" w:rsidRPr="00DB3430" w:rsidRDefault="00EE386C" w:rsidP="00933EB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78" w:type="dxa"/>
          </w:tcPr>
          <w:p w:rsidR="00EE386C" w:rsidRPr="00DB3430" w:rsidRDefault="00EE386C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</w:p>
        </w:tc>
        <w:tc>
          <w:tcPr>
            <w:tcW w:w="2216" w:type="dxa"/>
          </w:tcPr>
          <w:p w:rsidR="00EE386C" w:rsidRPr="00C61E4C" w:rsidRDefault="00EE386C" w:rsidP="005970E5">
            <w:pPr>
              <w:pStyle w:val="2"/>
              <w:ind w:left="3"/>
              <w:outlineLvl w:val="1"/>
              <w:rPr>
                <w:b w:val="0"/>
              </w:rPr>
            </w:pPr>
            <w:r w:rsidRPr="00C61E4C">
              <w:rPr>
                <w:b w:val="0"/>
                <w:spacing w:val="-4"/>
              </w:rPr>
              <w:t>Заседание МО раннего возраста «Мы вместе» (</w:t>
            </w:r>
            <w:r w:rsidRPr="00C61E4C">
              <w:rPr>
                <w:b w:val="0"/>
              </w:rPr>
              <w:t xml:space="preserve">Организация эффективного взаимодействия с родителями ребенка в группах раннего возраста) </w:t>
            </w:r>
          </w:p>
          <w:p w:rsidR="00EE386C" w:rsidRPr="00C61E4C" w:rsidRDefault="00EE386C" w:rsidP="005970E5">
            <w:pPr>
              <w:pStyle w:val="2"/>
              <w:ind w:left="0" w:firstLine="3"/>
              <w:outlineLvl w:val="1"/>
              <w:rPr>
                <w:b w:val="0"/>
                <w:spacing w:val="-4"/>
              </w:rPr>
            </w:pPr>
          </w:p>
        </w:tc>
        <w:tc>
          <w:tcPr>
            <w:tcW w:w="1838" w:type="dxa"/>
          </w:tcPr>
          <w:p w:rsidR="00EE386C" w:rsidRPr="00C61E4C" w:rsidRDefault="00EE386C" w:rsidP="005970E5">
            <w:pPr>
              <w:pStyle w:val="a4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Заседание МО раннего возраста «Лаборатория инноваций» -  образовательные </w:t>
            </w:r>
            <w:proofErr w:type="gramStart"/>
            <w:r w:rsidRPr="00C61E4C">
              <w:rPr>
                <w:spacing w:val="-4"/>
                <w:sz w:val="20"/>
                <w:szCs w:val="20"/>
              </w:rPr>
              <w:t>форматы</w:t>
            </w:r>
            <w:proofErr w:type="gramEnd"/>
            <w:r w:rsidRPr="00C61E4C">
              <w:rPr>
                <w:spacing w:val="-4"/>
                <w:sz w:val="20"/>
                <w:szCs w:val="20"/>
              </w:rPr>
              <w:t xml:space="preserve"> ориентированные на ребенка (Традиционные и инновационные подходы к взаимодействию с родителями детей групп раннего возраста)</w:t>
            </w:r>
          </w:p>
          <w:p w:rsidR="00EE386C" w:rsidRPr="00C61E4C" w:rsidRDefault="00EE386C" w:rsidP="005970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386C" w:rsidRPr="00C61E4C" w:rsidRDefault="00EE386C" w:rsidP="005970E5">
            <w:pPr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Заседание МО раннего возраста </w:t>
            </w:r>
          </w:p>
          <w:p w:rsidR="00EE386C" w:rsidRPr="00C61E4C" w:rsidRDefault="00EE386C" w:rsidP="005970E5">
            <w:pPr>
              <w:pStyle w:val="a4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«Детский сад – пространство родительских инициатив» с привлечением специалистов города </w:t>
            </w:r>
          </w:p>
          <w:p w:rsidR="00EE386C" w:rsidRPr="00C61E4C" w:rsidRDefault="00EE386C" w:rsidP="005970E5">
            <w:pPr>
              <w:pStyle w:val="a4"/>
              <w:ind w:left="0"/>
              <w:rPr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(Открытая образовательная среда ДОУ: </w:t>
            </w:r>
            <w:r w:rsidRPr="00C61E4C">
              <w:rPr>
                <w:spacing w:val="6"/>
                <w:sz w:val="20"/>
                <w:szCs w:val="20"/>
              </w:rPr>
              <w:t xml:space="preserve">расширение социальных контактов с семьей; взаимодействие с учреждениями дополнительного образования и </w:t>
            </w:r>
            <w:r w:rsidRPr="00C61E4C">
              <w:rPr>
                <w:spacing w:val="6"/>
                <w:sz w:val="20"/>
                <w:szCs w:val="20"/>
              </w:rPr>
              <w:lastRenderedPageBreak/>
              <w:t xml:space="preserve">культуры; интеграция усилий педагогов с широким кругом общественников; вынесение занятий за пределы ДОУ» </w:t>
            </w:r>
            <w:r w:rsidRPr="00C61E4C">
              <w:rPr>
                <w:spacing w:val="-4"/>
                <w:sz w:val="20"/>
                <w:szCs w:val="20"/>
              </w:rPr>
              <w:t>с привлечением специалистов города)</w:t>
            </w:r>
          </w:p>
        </w:tc>
        <w:tc>
          <w:tcPr>
            <w:tcW w:w="1545" w:type="dxa"/>
          </w:tcPr>
          <w:p w:rsidR="00EE386C" w:rsidRPr="00DB3430" w:rsidRDefault="00EE386C" w:rsidP="005970E5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lastRenderedPageBreak/>
              <w:t>Заседание МО раннего возраста. Готовимся к новому учебному году</w:t>
            </w:r>
          </w:p>
        </w:tc>
      </w:tr>
      <w:tr w:rsidR="00781BDF" w:rsidRPr="00DB3430" w:rsidTr="00EE386C">
        <w:tc>
          <w:tcPr>
            <w:tcW w:w="946" w:type="dxa"/>
          </w:tcPr>
          <w:p w:rsidR="00781BDF" w:rsidRPr="00DB3430" w:rsidRDefault="00781BDF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678" w:type="dxa"/>
          </w:tcPr>
          <w:p w:rsidR="00781BDF" w:rsidRPr="00DB3430" w:rsidRDefault="00781BDF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дошкольного возраста</w:t>
            </w:r>
          </w:p>
        </w:tc>
        <w:tc>
          <w:tcPr>
            <w:tcW w:w="2216" w:type="dxa"/>
          </w:tcPr>
          <w:p w:rsidR="00781BDF" w:rsidRPr="00C61E4C" w:rsidRDefault="00781BDF" w:rsidP="005970E5">
            <w:pPr>
              <w:pStyle w:val="2"/>
              <w:ind w:left="3"/>
              <w:outlineLvl w:val="1"/>
              <w:rPr>
                <w:b w:val="0"/>
                <w:spacing w:val="-4"/>
              </w:rPr>
            </w:pPr>
            <w:r w:rsidRPr="00C61E4C">
              <w:rPr>
                <w:b w:val="0"/>
                <w:spacing w:val="-4"/>
              </w:rPr>
              <w:t xml:space="preserve">Заседание МО дошкольного возраста «Современный детский сад» </w:t>
            </w:r>
          </w:p>
        </w:tc>
        <w:tc>
          <w:tcPr>
            <w:tcW w:w="1838" w:type="dxa"/>
          </w:tcPr>
          <w:p w:rsidR="00781BDF" w:rsidRPr="00C61E4C" w:rsidRDefault="00781BDF" w:rsidP="005970E5">
            <w:pPr>
              <w:pStyle w:val="a4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Заседание МО дошкольного возраста «Лаборатория инноваций» -  образовательные </w:t>
            </w:r>
            <w:proofErr w:type="gramStart"/>
            <w:r w:rsidRPr="00C61E4C">
              <w:rPr>
                <w:spacing w:val="-4"/>
                <w:sz w:val="20"/>
                <w:szCs w:val="20"/>
              </w:rPr>
              <w:t>форматы</w:t>
            </w:r>
            <w:proofErr w:type="gramEnd"/>
            <w:r w:rsidRPr="00C61E4C">
              <w:rPr>
                <w:spacing w:val="-4"/>
                <w:sz w:val="20"/>
                <w:szCs w:val="20"/>
              </w:rPr>
              <w:t xml:space="preserve"> ориентированные на ребенка (Традиционные и инновационные подходы к взаимодействию с родителями детей групп дошкольного возраста)</w:t>
            </w:r>
          </w:p>
        </w:tc>
        <w:tc>
          <w:tcPr>
            <w:tcW w:w="1984" w:type="dxa"/>
          </w:tcPr>
          <w:p w:rsidR="00781BDF" w:rsidRPr="00C61E4C" w:rsidRDefault="00781BDF" w:rsidP="005970E5">
            <w:pPr>
              <w:pStyle w:val="a4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Заседание МО дошкольного возраста </w:t>
            </w:r>
          </w:p>
          <w:p w:rsidR="00781BDF" w:rsidRPr="00C61E4C" w:rsidRDefault="00781BDF" w:rsidP="005970E5">
            <w:pPr>
              <w:pStyle w:val="a4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«Детский сад – пространство родительских инициатив» с привлечением специалистов города </w:t>
            </w:r>
          </w:p>
          <w:p w:rsidR="00781BDF" w:rsidRPr="00C61E4C" w:rsidRDefault="00781BDF" w:rsidP="005970E5">
            <w:pPr>
              <w:pStyle w:val="a4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(Открытая образовательная среда ДОУ: </w:t>
            </w:r>
            <w:r w:rsidRPr="00C61E4C">
              <w:rPr>
                <w:spacing w:val="6"/>
                <w:sz w:val="20"/>
                <w:szCs w:val="20"/>
              </w:rPr>
              <w:t xml:space="preserve">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вынесение занятий за пределы ДОУ» </w:t>
            </w:r>
            <w:r w:rsidRPr="00C61E4C">
              <w:rPr>
                <w:spacing w:val="-4"/>
                <w:sz w:val="20"/>
                <w:szCs w:val="20"/>
              </w:rPr>
              <w:t>с привлечением специалистов города)</w:t>
            </w:r>
          </w:p>
        </w:tc>
        <w:tc>
          <w:tcPr>
            <w:tcW w:w="1545" w:type="dxa"/>
          </w:tcPr>
          <w:p w:rsidR="00781BDF" w:rsidRPr="00DB3430" w:rsidRDefault="00781BDF" w:rsidP="005970E5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дошкольного возраста. Готовимся к новому учебному году</w:t>
            </w:r>
          </w:p>
        </w:tc>
      </w:tr>
      <w:tr w:rsidR="005274C9" w:rsidRPr="00DB3430" w:rsidTr="00EE386C">
        <w:tc>
          <w:tcPr>
            <w:tcW w:w="946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678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</w:p>
        </w:tc>
        <w:tc>
          <w:tcPr>
            <w:tcW w:w="2216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1838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специалистов. Взаимодействие специалистов ДОУ. </w:t>
            </w:r>
          </w:p>
        </w:tc>
        <w:tc>
          <w:tcPr>
            <w:tcW w:w="1984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1545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Готовимся к новому учебному году</w:t>
            </w:r>
          </w:p>
        </w:tc>
      </w:tr>
    </w:tbl>
    <w:p w:rsidR="005274C9" w:rsidRDefault="005274C9" w:rsidP="005274C9">
      <w:pPr>
        <w:ind w:left="360"/>
        <w:jc w:val="center"/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sectPr w:rsidR="005274C9" w:rsidSect="005274C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C33"/>
    <w:rsid w:val="00195977"/>
    <w:rsid w:val="005274C9"/>
    <w:rsid w:val="00781BDF"/>
    <w:rsid w:val="007A55FC"/>
    <w:rsid w:val="008729E3"/>
    <w:rsid w:val="0096661C"/>
    <w:rsid w:val="00984C33"/>
    <w:rsid w:val="00AF3393"/>
    <w:rsid w:val="00B74B9B"/>
    <w:rsid w:val="00BD5770"/>
    <w:rsid w:val="00C722C3"/>
    <w:rsid w:val="00D96CCC"/>
    <w:rsid w:val="00DA70EB"/>
    <w:rsid w:val="00EE386C"/>
    <w:rsid w:val="00F2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386C"/>
    <w:pPr>
      <w:keepNext/>
      <w:ind w:left="-426"/>
      <w:outlineLvl w:val="1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4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274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E386C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EE38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4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27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JsoyzyQ9phkvTvQRN1fAPnSvSMY=</DigestValue>
    </Reference>
    <Reference URI="#idOfficeObject" Type="http://www.w3.org/2000/09/xmldsig#Object">
      <DigestMethod Algorithm="http://www.w3.org/2000/09/xmldsig#sha1"/>
      <DigestValue>8W27kQUTL+uuKHL+APRsoOLYNYw=</DigestValue>
    </Reference>
  </SignedInfo>
  <SignatureValue>
    AhxjqSNzeH0jJuifr6wHpLf2JIITq6VElC2aGMa7rDD3Ag+aJyvqbbVBpZiPjxD2Aay3tooE
    xskguzmRsMqNRsASZ+ASR31/NtfGyZ5h81lJ9sjtxV3YifiDHPxS/aE5eaxBYUhwS7OoqzQA
    a0a8pjQ9hlqT4ASpdC2Veouywfs=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YipqhnQyXhLisjXxMTWSYuNCquc=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ePqRXjCwg2RbHD4+SUdPrvRNXT0=</DigestValue>
      </Reference>
      <Reference URI="/word/styles.xml?ContentType=application/vnd.openxmlformats-officedocument.wordprocessingml.styles+xml">
        <DigestMethod Algorithm="http://www.w3.org/2000/09/xmldsig#sha1"/>
        <DigestValue>cuKx2SYO0h2dpHV7yan0oip4+FI=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2024-12-05T10:04:55Z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документа_Система методических объединений педагогов_2024-2025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2023-09-22T06:00:00Z</dcterms:created>
  <dcterms:modified xsi:type="dcterms:W3CDTF">2024-12-05T06:57:00Z</dcterms:modified>
</cp:coreProperties>
</file>