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C70" w:rsidRPr="00283890" w:rsidRDefault="00C53C70" w:rsidP="0028389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890">
        <w:rPr>
          <w:rFonts w:ascii="Times New Roman" w:hAnsi="Times New Roman" w:cs="Times New Roman"/>
          <w:b/>
          <w:sz w:val="24"/>
          <w:szCs w:val="24"/>
        </w:rPr>
        <w:t xml:space="preserve">Аннотация  </w:t>
      </w:r>
      <w:r w:rsidR="009609D6" w:rsidRPr="00283890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283890" w:rsidRPr="00283890">
        <w:rPr>
          <w:rFonts w:ascii="Times New Roman" w:hAnsi="Times New Roman" w:cs="Times New Roman"/>
          <w:b/>
          <w:sz w:val="24"/>
          <w:szCs w:val="24"/>
        </w:rPr>
        <w:t xml:space="preserve"> пособию Куражева Н.Ю., Вараева Н.В. Психологические занятия с дошкольниками «Цветик-Семицветик». СПб.:  Речь, 2015. - 96 </w:t>
      </w:r>
      <w:proofErr w:type="gramStart"/>
      <w:r w:rsidR="00283890" w:rsidRPr="00283890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283890" w:rsidRPr="00283890">
        <w:rPr>
          <w:rFonts w:ascii="Times New Roman" w:hAnsi="Times New Roman" w:cs="Times New Roman"/>
          <w:b/>
          <w:sz w:val="24"/>
          <w:szCs w:val="24"/>
        </w:rPr>
        <w:t>.</w:t>
      </w:r>
    </w:p>
    <w:p w:rsidR="00AD7569" w:rsidRPr="00AD7569" w:rsidRDefault="009609D6" w:rsidP="00283890">
      <w:pPr>
        <w:spacing w:after="0"/>
        <w:ind w:firstLine="567"/>
        <w:jc w:val="both"/>
        <w:rPr>
          <w:b/>
          <w:sz w:val="28"/>
          <w:szCs w:val="28"/>
        </w:rPr>
      </w:pPr>
      <w:r w:rsidRPr="009609D6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="00AD7569">
        <w:rPr>
          <w:rFonts w:ascii="Times New Roman" w:hAnsi="Times New Roman" w:cs="Times New Roman"/>
          <w:sz w:val="24"/>
          <w:szCs w:val="24"/>
        </w:rPr>
        <w:t xml:space="preserve"> –</w:t>
      </w:r>
      <w:r w:rsidR="00971B2B">
        <w:rPr>
          <w:rFonts w:ascii="Times New Roman" w:hAnsi="Times New Roman" w:cs="Times New Roman"/>
          <w:sz w:val="24"/>
          <w:szCs w:val="24"/>
        </w:rPr>
        <w:t xml:space="preserve"> </w:t>
      </w:r>
      <w:r w:rsidR="00AD7569">
        <w:rPr>
          <w:rFonts w:ascii="Times New Roman" w:hAnsi="Times New Roman" w:cs="Times New Roman"/>
          <w:sz w:val="24"/>
          <w:szCs w:val="24"/>
        </w:rPr>
        <w:t>с</w:t>
      </w:r>
      <w:r w:rsidR="00AD7569" w:rsidRPr="00AD7569">
        <w:rPr>
          <w:rFonts w:ascii="Times New Roman" w:hAnsi="Times New Roman" w:cs="Times New Roman"/>
          <w:sz w:val="24"/>
          <w:szCs w:val="24"/>
        </w:rPr>
        <w:t>оздание условий для естественного психологического развития ребенка.</w:t>
      </w:r>
    </w:p>
    <w:p w:rsidR="00971B2B" w:rsidRDefault="00AD7569" w:rsidP="00283890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56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D7569" w:rsidRPr="00971B2B" w:rsidRDefault="00971B2B" w:rsidP="00283890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B2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AD7569" w:rsidRPr="00AD7569">
        <w:rPr>
          <w:rFonts w:ascii="Times New Roman" w:hAnsi="Times New Roman" w:cs="Times New Roman"/>
          <w:sz w:val="24"/>
          <w:szCs w:val="24"/>
        </w:rPr>
        <w:t>Развитие эмоциональной сферы. Введение ребенка в мир человеческих эмоций.</w:t>
      </w:r>
    </w:p>
    <w:p w:rsidR="00AD7569" w:rsidRPr="00AD7569" w:rsidRDefault="00971B2B" w:rsidP="002838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D7569" w:rsidRPr="00AD7569">
        <w:rPr>
          <w:rFonts w:ascii="Times New Roman" w:hAnsi="Times New Roman" w:cs="Times New Roman"/>
          <w:sz w:val="24"/>
          <w:szCs w:val="24"/>
        </w:rPr>
        <w:t>Развитие коммуникативных умений, необходимых для успешного развития процесса общения.</w:t>
      </w:r>
    </w:p>
    <w:p w:rsidR="00AD7569" w:rsidRPr="00AD7569" w:rsidRDefault="00971B2B" w:rsidP="002838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D7569" w:rsidRPr="00AD7569">
        <w:rPr>
          <w:rFonts w:ascii="Times New Roman" w:hAnsi="Times New Roman" w:cs="Times New Roman"/>
          <w:sz w:val="24"/>
          <w:szCs w:val="24"/>
        </w:rPr>
        <w:t>Развитие волевой сферы – произвольности и психических процессов, саморегуляции, необходимых для успешного обучения в школе.</w:t>
      </w:r>
    </w:p>
    <w:p w:rsidR="00AD7569" w:rsidRPr="00AD7569" w:rsidRDefault="00971B2B" w:rsidP="002838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D7569" w:rsidRPr="00AD7569">
        <w:rPr>
          <w:rFonts w:ascii="Times New Roman" w:hAnsi="Times New Roman" w:cs="Times New Roman"/>
          <w:sz w:val="24"/>
          <w:szCs w:val="24"/>
        </w:rPr>
        <w:t>Развитие личностной сферы – формирование адекватной самооценки, повышение уверенности в себе.</w:t>
      </w:r>
    </w:p>
    <w:p w:rsidR="00AD7569" w:rsidRPr="00AD7569" w:rsidRDefault="00971B2B" w:rsidP="002838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AD7569" w:rsidRPr="00AD7569">
        <w:rPr>
          <w:rFonts w:ascii="Times New Roman" w:hAnsi="Times New Roman" w:cs="Times New Roman"/>
          <w:sz w:val="24"/>
          <w:szCs w:val="24"/>
        </w:rPr>
        <w:t>Развитие интеллектуальной сферы – развитие мыслительных умений, наглядно-действенного, наглядно-образного, словесно-логического, творческого и критического мышления.</w:t>
      </w:r>
    </w:p>
    <w:p w:rsidR="00AD7569" w:rsidRPr="00AD7569" w:rsidRDefault="00971B2B" w:rsidP="002838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AD7569" w:rsidRPr="00AD7569">
        <w:rPr>
          <w:rFonts w:ascii="Times New Roman" w:hAnsi="Times New Roman" w:cs="Times New Roman"/>
          <w:sz w:val="24"/>
          <w:szCs w:val="24"/>
        </w:rPr>
        <w:t>Формирование позитивной мотивации к обучению.</w:t>
      </w:r>
    </w:p>
    <w:p w:rsidR="00971B2B" w:rsidRDefault="00971B2B" w:rsidP="002838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AD7569" w:rsidRPr="00AD7569">
        <w:rPr>
          <w:rFonts w:ascii="Times New Roman" w:hAnsi="Times New Roman" w:cs="Times New Roman"/>
          <w:sz w:val="24"/>
          <w:szCs w:val="24"/>
        </w:rPr>
        <w:t>Развитие познавательных и психических процессов – восприятия, памяти, внимания, воображения.</w:t>
      </w:r>
    </w:p>
    <w:p w:rsidR="00AD7569" w:rsidRDefault="00971B2B" w:rsidP="002838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B2B">
        <w:rPr>
          <w:rFonts w:ascii="Times New Roman" w:hAnsi="Times New Roman" w:cs="Times New Roman"/>
          <w:sz w:val="24"/>
          <w:szCs w:val="24"/>
        </w:rPr>
        <w:t>Данная программа носит социально-педагогическую направленность, так как согласно ФГОС ДО «ставка» делается на личностно ориентированные подходы, предполагающие обеспечить полноценное, свободное и творческое проживание детства как самоценного и социально значимого периода жизненного утверждения человека. Таким образом</w:t>
      </w:r>
      <w:r w:rsidR="0036322B">
        <w:rPr>
          <w:rFonts w:ascii="Times New Roman" w:hAnsi="Times New Roman" w:cs="Times New Roman"/>
          <w:sz w:val="24"/>
          <w:szCs w:val="24"/>
        </w:rPr>
        <w:t>,</w:t>
      </w:r>
      <w:r w:rsidRPr="00971B2B">
        <w:rPr>
          <w:rFonts w:ascii="Times New Roman" w:hAnsi="Times New Roman" w:cs="Times New Roman"/>
          <w:sz w:val="24"/>
          <w:szCs w:val="24"/>
        </w:rPr>
        <w:t xml:space="preserve"> в современном дошкольном образовании акцент ставится не на тактику «подготовки», а на стратегию «развития» каждого ребенка с учетом его индивидуально-психологических особенностей.</w:t>
      </w:r>
    </w:p>
    <w:p w:rsidR="00283890" w:rsidRDefault="0036322B" w:rsidP="002838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22B">
        <w:rPr>
          <w:rFonts w:ascii="Times New Roman" w:hAnsi="Times New Roman" w:cs="Times New Roman"/>
          <w:sz w:val="24"/>
          <w:szCs w:val="24"/>
        </w:rPr>
        <w:t xml:space="preserve">Концептуальная основа программы. Содержание программы строится на идеях развивающего обучения Д. Б. </w:t>
      </w:r>
      <w:proofErr w:type="spellStart"/>
      <w:r w:rsidRPr="0036322B">
        <w:rPr>
          <w:rFonts w:ascii="Times New Roman" w:hAnsi="Times New Roman" w:cs="Times New Roman"/>
          <w:sz w:val="24"/>
          <w:szCs w:val="24"/>
        </w:rPr>
        <w:t>Эльконина</w:t>
      </w:r>
      <w:proofErr w:type="spellEnd"/>
      <w:r w:rsidRPr="0036322B">
        <w:rPr>
          <w:rFonts w:ascii="Times New Roman" w:hAnsi="Times New Roman" w:cs="Times New Roman"/>
          <w:sz w:val="24"/>
          <w:szCs w:val="24"/>
        </w:rPr>
        <w:t xml:space="preserve"> – В.В. Давыдова, с учетом возрастных норм и зон ближайшего развития (Л.С. Выготский, Д.Б. </w:t>
      </w:r>
      <w:proofErr w:type="spellStart"/>
      <w:r w:rsidRPr="0036322B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Pr="0036322B">
        <w:rPr>
          <w:rFonts w:ascii="Times New Roman" w:hAnsi="Times New Roman" w:cs="Times New Roman"/>
          <w:sz w:val="24"/>
          <w:szCs w:val="24"/>
        </w:rPr>
        <w:t xml:space="preserve">), на идеях великого русского педагога К.Д.Ушинского. Также в программе предусмотрены идеи некритичного гуманного отношения к внутреннему миру каждого ребенка (К. </w:t>
      </w:r>
      <w:proofErr w:type="spellStart"/>
      <w:r w:rsidRPr="0036322B">
        <w:rPr>
          <w:rFonts w:ascii="Times New Roman" w:hAnsi="Times New Roman" w:cs="Times New Roman"/>
          <w:sz w:val="24"/>
          <w:szCs w:val="24"/>
        </w:rPr>
        <w:t>Роджерс</w:t>
      </w:r>
      <w:proofErr w:type="spellEnd"/>
      <w:r w:rsidRPr="0036322B">
        <w:rPr>
          <w:rFonts w:ascii="Times New Roman" w:hAnsi="Times New Roman" w:cs="Times New Roman"/>
          <w:sz w:val="24"/>
          <w:szCs w:val="24"/>
        </w:rPr>
        <w:t xml:space="preserve">) и принцип личностно-ориентированного подхода (Г.А. </w:t>
      </w:r>
      <w:proofErr w:type="spellStart"/>
      <w:r w:rsidRPr="0036322B">
        <w:rPr>
          <w:rFonts w:ascii="Times New Roman" w:hAnsi="Times New Roman" w:cs="Times New Roman"/>
          <w:sz w:val="24"/>
          <w:szCs w:val="24"/>
        </w:rPr>
        <w:t>Цукерман</w:t>
      </w:r>
      <w:proofErr w:type="spellEnd"/>
      <w:r w:rsidRPr="0036322B">
        <w:rPr>
          <w:rFonts w:ascii="Times New Roman" w:hAnsi="Times New Roman" w:cs="Times New Roman"/>
          <w:sz w:val="24"/>
          <w:szCs w:val="24"/>
        </w:rPr>
        <w:t xml:space="preserve">, Ш. А. </w:t>
      </w:r>
      <w:proofErr w:type="spellStart"/>
      <w:r w:rsidRPr="0036322B">
        <w:rPr>
          <w:rFonts w:ascii="Times New Roman" w:hAnsi="Times New Roman" w:cs="Times New Roman"/>
          <w:sz w:val="24"/>
          <w:szCs w:val="24"/>
        </w:rPr>
        <w:t>Амонашвили</w:t>
      </w:r>
      <w:proofErr w:type="spellEnd"/>
      <w:r w:rsidRPr="0036322B">
        <w:rPr>
          <w:rFonts w:ascii="Times New Roman" w:hAnsi="Times New Roman" w:cs="Times New Roman"/>
          <w:sz w:val="24"/>
          <w:szCs w:val="24"/>
        </w:rPr>
        <w:t>).</w:t>
      </w:r>
      <w:bookmarkStart w:id="0" w:name="_GoBack"/>
      <w:bookmarkEnd w:id="0"/>
    </w:p>
    <w:p w:rsidR="00971B2B" w:rsidRPr="00283890" w:rsidRDefault="006F5EEE" w:rsidP="002838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5EEE">
        <w:rPr>
          <w:rFonts w:ascii="Times New Roman" w:hAnsi="Times New Roman" w:cs="Times New Roman"/>
          <w:sz w:val="24"/>
          <w:szCs w:val="24"/>
        </w:rPr>
        <w:t xml:space="preserve">Авторами программы являются: </w:t>
      </w:r>
      <w:r w:rsidR="00971B2B" w:rsidRPr="00971B2B">
        <w:rPr>
          <w:rFonts w:ascii="Times New Roman" w:hAnsi="Times New Roman" w:cs="Times New Roman"/>
          <w:sz w:val="24"/>
          <w:szCs w:val="24"/>
        </w:rPr>
        <w:t xml:space="preserve">Н.Ю. Куражева, Н.В. Вараева, А.С. </w:t>
      </w:r>
      <w:proofErr w:type="spellStart"/>
      <w:r w:rsidR="00971B2B" w:rsidRPr="00971B2B">
        <w:rPr>
          <w:rFonts w:ascii="Times New Roman" w:hAnsi="Times New Roman" w:cs="Times New Roman"/>
          <w:sz w:val="24"/>
          <w:szCs w:val="24"/>
        </w:rPr>
        <w:t>Тузаева</w:t>
      </w:r>
      <w:proofErr w:type="spellEnd"/>
      <w:r w:rsidR="00971B2B" w:rsidRPr="00971B2B">
        <w:rPr>
          <w:rFonts w:ascii="Times New Roman" w:hAnsi="Times New Roman" w:cs="Times New Roman"/>
          <w:sz w:val="24"/>
          <w:szCs w:val="24"/>
        </w:rPr>
        <w:t>, И.А. Козлова</w:t>
      </w:r>
      <w:r w:rsidR="00283890">
        <w:rPr>
          <w:rFonts w:ascii="Times New Roman" w:hAnsi="Times New Roman" w:cs="Times New Roman"/>
          <w:sz w:val="24"/>
          <w:szCs w:val="24"/>
        </w:rPr>
        <w:t>.</w:t>
      </w:r>
    </w:p>
    <w:p w:rsidR="00D56CA9" w:rsidRPr="006F5EEE" w:rsidRDefault="00D56CA9" w:rsidP="007A51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56CA9" w:rsidRPr="006F5EEE" w:rsidSect="00A62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A4571"/>
    <w:multiLevelType w:val="hybridMultilevel"/>
    <w:tmpl w:val="EEA6F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EEE"/>
    <w:rsid w:val="00283890"/>
    <w:rsid w:val="0036322B"/>
    <w:rsid w:val="006F5EEE"/>
    <w:rsid w:val="007A5170"/>
    <w:rsid w:val="009609D6"/>
    <w:rsid w:val="00971B2B"/>
    <w:rsid w:val="00A627D6"/>
    <w:rsid w:val="00AD7569"/>
    <w:rsid w:val="00BB3A6B"/>
    <w:rsid w:val="00C53C70"/>
    <w:rsid w:val="00D56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75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75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Admin</cp:lastModifiedBy>
  <cp:revision>2</cp:revision>
  <dcterms:created xsi:type="dcterms:W3CDTF">2021-09-15T17:12:00Z</dcterms:created>
  <dcterms:modified xsi:type="dcterms:W3CDTF">2021-09-15T17:12:00Z</dcterms:modified>
</cp:coreProperties>
</file>