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3A" w:rsidRPr="00744320" w:rsidRDefault="00A2033A" w:rsidP="00A2033A">
      <w:pPr>
        <w:pStyle w:val="ConsPlusNonformat"/>
        <w:tabs>
          <w:tab w:val="left" w:pos="540"/>
        </w:tabs>
        <w:ind w:left="993" w:right="1133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A2033A" w:rsidRPr="00744320" w:rsidRDefault="00A2033A" w:rsidP="00A2033A">
      <w:pPr>
        <w:pStyle w:val="ConsPlusNonformat"/>
        <w:tabs>
          <w:tab w:val="left" w:pos="540"/>
        </w:tabs>
        <w:ind w:left="1560" w:right="2125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«ДЕТСКИЙ САД № 50»</w:t>
      </w:r>
    </w:p>
    <w:p w:rsidR="00A2033A" w:rsidRPr="00744320" w:rsidRDefault="00A2033A" w:rsidP="00A2033A">
      <w:pPr>
        <w:tabs>
          <w:tab w:val="left" w:pos="6663"/>
        </w:tabs>
        <w:ind w:left="851" w:right="1417" w:hanging="284"/>
        <w:jc w:val="center"/>
        <w:rPr>
          <w:sz w:val="20"/>
          <w:szCs w:val="20"/>
        </w:rPr>
      </w:pPr>
      <w:r w:rsidRPr="00744320">
        <w:rPr>
          <w:sz w:val="20"/>
          <w:szCs w:val="20"/>
        </w:rPr>
        <w:t xml:space="preserve">ул. </w:t>
      </w:r>
      <w:proofErr w:type="gramStart"/>
      <w:r w:rsidRPr="00744320">
        <w:rPr>
          <w:sz w:val="20"/>
          <w:szCs w:val="20"/>
        </w:rPr>
        <w:t>Северная</w:t>
      </w:r>
      <w:proofErr w:type="gramEnd"/>
      <w:r w:rsidRPr="00744320">
        <w:rPr>
          <w:sz w:val="20"/>
          <w:szCs w:val="20"/>
        </w:rPr>
        <w:t xml:space="preserve">, д. 12, Северск Томской области, 636017. </w:t>
      </w:r>
    </w:p>
    <w:p w:rsidR="00A2033A" w:rsidRPr="00744320" w:rsidRDefault="00A2033A" w:rsidP="00A2033A">
      <w:pPr>
        <w:ind w:left="1560" w:right="2125"/>
        <w:jc w:val="center"/>
        <w:rPr>
          <w:sz w:val="22"/>
          <w:szCs w:val="22"/>
        </w:rPr>
      </w:pPr>
      <w:r w:rsidRPr="00744320">
        <w:rPr>
          <w:sz w:val="20"/>
          <w:szCs w:val="20"/>
        </w:rPr>
        <w:t>Тел./факс: (83823) 52-92-75.</w:t>
      </w:r>
    </w:p>
    <w:p w:rsidR="00A2033A" w:rsidRPr="00AE1E7F" w:rsidRDefault="00A2033A" w:rsidP="00A2033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A2033A" w:rsidRPr="00AE1E7F" w:rsidRDefault="00A2033A" w:rsidP="00A2033A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УТВЕРЖДАЮ:</w:t>
      </w:r>
    </w:p>
    <w:p w:rsidR="00A2033A" w:rsidRPr="00AE1E7F" w:rsidRDefault="00A2033A" w:rsidP="00A2033A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руководитель учреждения</w:t>
      </w:r>
    </w:p>
    <w:p w:rsidR="00A2033A" w:rsidRPr="00AE1E7F" w:rsidRDefault="00A2033A" w:rsidP="00A2033A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__________</w:t>
      </w:r>
      <w:r w:rsidRPr="00744320">
        <w:rPr>
          <w:rFonts w:ascii="Times New Roman" w:hAnsi="Times New Roman" w:cs="Times New Roman"/>
          <w:sz w:val="22"/>
          <w:szCs w:val="22"/>
        </w:rPr>
        <w:t xml:space="preserve"> </w:t>
      </w:r>
      <w:r w:rsidRPr="00AE1E7F">
        <w:rPr>
          <w:rFonts w:ascii="Times New Roman" w:hAnsi="Times New Roman" w:cs="Times New Roman"/>
          <w:sz w:val="22"/>
          <w:szCs w:val="22"/>
        </w:rPr>
        <w:t>Н.В. Еремина</w:t>
      </w:r>
    </w:p>
    <w:p w:rsidR="00A2033A" w:rsidRPr="00AE1E7F" w:rsidRDefault="00A2033A" w:rsidP="00A2033A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02</w:t>
      </w:r>
      <w:r w:rsidRPr="00AE1E7F">
        <w:rPr>
          <w:rFonts w:ascii="Times New Roman" w:hAnsi="Times New Roman" w:cs="Times New Roman"/>
          <w:sz w:val="22"/>
          <w:szCs w:val="22"/>
        </w:rPr>
        <w:t xml:space="preserve"> » </w:t>
      </w:r>
      <w:r>
        <w:rPr>
          <w:rFonts w:ascii="Times New Roman" w:hAnsi="Times New Roman" w:cs="Times New Roman"/>
          <w:sz w:val="22"/>
          <w:szCs w:val="22"/>
        </w:rPr>
        <w:t>сентября</w:t>
      </w:r>
      <w:r w:rsidRPr="00AE1E7F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24</w:t>
      </w:r>
      <w:r w:rsidRPr="00AE1E7F">
        <w:rPr>
          <w:rFonts w:ascii="Times New Roman" w:hAnsi="Times New Roman" w:cs="Times New Roman"/>
          <w:sz w:val="22"/>
          <w:szCs w:val="22"/>
        </w:rPr>
        <w:t xml:space="preserve">  г.</w:t>
      </w:r>
    </w:p>
    <w:p w:rsidR="00A2033A" w:rsidRDefault="00A2033A" w:rsidP="00A2033A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44320">
        <w:rPr>
          <w:rFonts w:ascii="Times New Roman" w:hAnsi="Times New Roman" w:cs="Times New Roman"/>
          <w:sz w:val="16"/>
          <w:szCs w:val="16"/>
        </w:rPr>
        <w:t>М.П.</w:t>
      </w:r>
    </w:p>
    <w:tbl>
      <w:tblPr>
        <w:tblW w:w="6521" w:type="dxa"/>
        <w:tblInd w:w="108" w:type="dxa"/>
        <w:tblLook w:val="04A0"/>
      </w:tblPr>
      <w:tblGrid>
        <w:gridCol w:w="4900"/>
        <w:gridCol w:w="487"/>
        <w:gridCol w:w="1134"/>
      </w:tblGrid>
      <w:tr w:rsidR="00A2033A" w:rsidRPr="00A51634" w:rsidTr="003C2D9F">
        <w:trPr>
          <w:trHeight w:val="63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33A" w:rsidRPr="00A51634" w:rsidRDefault="00A2033A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Калькуляция</w:t>
            </w:r>
            <w:r w:rsidRPr="00A51634">
              <w:rPr>
                <w:sz w:val="22"/>
                <w:szCs w:val="22"/>
              </w:rPr>
              <w:br/>
              <w:t>плановой цены на платную образовательную услугу</w:t>
            </w:r>
          </w:p>
        </w:tc>
      </w:tr>
      <w:tr w:rsidR="00A2033A" w:rsidRPr="00A51634" w:rsidTr="003C2D9F">
        <w:trPr>
          <w:trHeight w:val="28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33A" w:rsidRPr="00A51634" w:rsidRDefault="00A2033A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по программе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33A" w:rsidRPr="00A51634" w:rsidRDefault="00A2033A" w:rsidP="003C2D9F">
            <w:pPr>
              <w:jc w:val="center"/>
              <w:rPr>
                <w:sz w:val="22"/>
                <w:szCs w:val="22"/>
              </w:rPr>
            </w:pPr>
          </w:p>
        </w:tc>
      </w:tr>
      <w:tr w:rsidR="00A2033A" w:rsidRPr="00A51634" w:rsidTr="003C2D9F">
        <w:trPr>
          <w:trHeight w:val="300"/>
        </w:trPr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033A" w:rsidRPr="00A51634" w:rsidRDefault="00A2033A" w:rsidP="003C2D9F">
            <w:pPr>
              <w:jc w:val="center"/>
              <w:rPr>
                <w:b/>
                <w:bCs/>
                <w:sz w:val="22"/>
                <w:szCs w:val="22"/>
              </w:rPr>
            </w:pPr>
            <w:r w:rsidRPr="00A51634">
              <w:rPr>
                <w:b/>
                <w:bCs/>
                <w:sz w:val="22"/>
                <w:szCs w:val="22"/>
              </w:rPr>
              <w:t>"Маленькие художники" (1-3 года)</w:t>
            </w:r>
          </w:p>
        </w:tc>
      </w:tr>
      <w:tr w:rsidR="00A2033A" w:rsidRPr="00A51634" w:rsidTr="003C2D9F">
        <w:trPr>
          <w:trHeight w:val="16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33A" w:rsidRPr="00A51634" w:rsidRDefault="00A2033A" w:rsidP="003C2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033A" w:rsidRPr="00A51634" w:rsidRDefault="00A2033A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 </w:t>
            </w:r>
          </w:p>
        </w:tc>
      </w:tr>
      <w:tr w:rsidR="00A2033A" w:rsidRPr="00A51634" w:rsidTr="003C2D9F">
        <w:trPr>
          <w:trHeight w:val="5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3A" w:rsidRPr="00A51634" w:rsidRDefault="00A2033A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Калькуляционная статья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3A" w:rsidRPr="00A51634" w:rsidRDefault="00A2033A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Сумма (руб.)</w:t>
            </w:r>
          </w:p>
        </w:tc>
      </w:tr>
      <w:tr w:rsidR="00A2033A" w:rsidRPr="00A51634" w:rsidTr="003C2D9F">
        <w:trPr>
          <w:trHeight w:val="375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3A" w:rsidRPr="00A51634" w:rsidRDefault="00A2033A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 xml:space="preserve">Затраты на оплату труда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3A" w:rsidRPr="00A51634" w:rsidRDefault="00A2033A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64,50</w:t>
            </w:r>
          </w:p>
        </w:tc>
      </w:tr>
      <w:tr w:rsidR="00A2033A" w:rsidRPr="00A51634" w:rsidTr="003C2D9F">
        <w:trPr>
          <w:trHeight w:val="375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3A" w:rsidRPr="00A51634" w:rsidRDefault="00A2033A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Сумма страховых взносов на оплату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3A" w:rsidRPr="00A51634" w:rsidRDefault="00A2033A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19,48</w:t>
            </w:r>
          </w:p>
        </w:tc>
      </w:tr>
      <w:tr w:rsidR="00A2033A" w:rsidRPr="00A51634" w:rsidTr="003C2D9F">
        <w:trPr>
          <w:trHeight w:val="6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3A" w:rsidRPr="00A51634" w:rsidRDefault="00A2033A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3A" w:rsidRPr="00A51634" w:rsidRDefault="00A2033A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0,00</w:t>
            </w:r>
          </w:p>
        </w:tc>
      </w:tr>
      <w:tr w:rsidR="00A2033A" w:rsidRPr="00A51634" w:rsidTr="003C2D9F">
        <w:trPr>
          <w:trHeight w:val="405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3A" w:rsidRPr="00A51634" w:rsidRDefault="00A2033A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Накладные затраты, относимые на платную услугу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3A" w:rsidRPr="00A51634" w:rsidRDefault="00A2033A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46,88</w:t>
            </w:r>
          </w:p>
        </w:tc>
      </w:tr>
      <w:tr w:rsidR="00A2033A" w:rsidRPr="00A51634" w:rsidTr="003C2D9F">
        <w:trPr>
          <w:trHeight w:val="255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3A" w:rsidRPr="00A51634" w:rsidRDefault="00A2033A" w:rsidP="003C2D9F">
            <w:pPr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Оплата труда административного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3A" w:rsidRPr="00A51634" w:rsidRDefault="00A2033A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15,00</w:t>
            </w:r>
          </w:p>
        </w:tc>
      </w:tr>
      <w:tr w:rsidR="00A2033A" w:rsidRPr="00A51634" w:rsidTr="003C2D9F">
        <w:trPr>
          <w:trHeight w:val="525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3A" w:rsidRPr="00A51634" w:rsidRDefault="00A2033A" w:rsidP="003C2D9F">
            <w:pPr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Страховые взносы на  оплату труда административного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3A" w:rsidRPr="00A51634" w:rsidRDefault="00A2033A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4,53</w:t>
            </w:r>
          </w:p>
        </w:tc>
      </w:tr>
      <w:tr w:rsidR="00A2033A" w:rsidRPr="00A51634" w:rsidTr="003C2D9F">
        <w:trPr>
          <w:trHeight w:val="33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3A" w:rsidRPr="00A51634" w:rsidRDefault="00A2033A" w:rsidP="003C2D9F">
            <w:pPr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 xml:space="preserve">Расходы на коммунальные услуги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3A" w:rsidRPr="00A51634" w:rsidRDefault="00A2033A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15,00</w:t>
            </w:r>
          </w:p>
        </w:tc>
      </w:tr>
      <w:tr w:rsidR="00A2033A" w:rsidRPr="00A51634" w:rsidTr="003C2D9F">
        <w:trPr>
          <w:trHeight w:val="33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3A" w:rsidRPr="00A51634" w:rsidRDefault="00A2033A" w:rsidP="003C2D9F">
            <w:pPr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Прочие накладные расходы, включая 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3A" w:rsidRPr="00A51634" w:rsidRDefault="00A2033A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12,35</w:t>
            </w:r>
          </w:p>
        </w:tc>
      </w:tr>
      <w:tr w:rsidR="00A2033A" w:rsidRPr="00A51634" w:rsidTr="003C2D9F">
        <w:trPr>
          <w:trHeight w:val="345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3A" w:rsidRPr="00A51634" w:rsidRDefault="00A2033A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Услуги 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3A" w:rsidRPr="00A51634" w:rsidRDefault="00A2033A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3,00</w:t>
            </w:r>
          </w:p>
        </w:tc>
      </w:tr>
      <w:tr w:rsidR="00A2033A" w:rsidRPr="00A51634" w:rsidTr="003C2D9F">
        <w:trPr>
          <w:trHeight w:val="345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3A" w:rsidRPr="00A51634" w:rsidRDefault="00A2033A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Услуги сторонней организации (бухгалтерский учет)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3A" w:rsidRPr="00A51634" w:rsidRDefault="00A2033A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12,00</w:t>
            </w:r>
          </w:p>
        </w:tc>
      </w:tr>
      <w:tr w:rsidR="00A2033A" w:rsidRPr="00A51634" w:rsidTr="003C2D9F">
        <w:trPr>
          <w:trHeight w:val="345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3A" w:rsidRPr="00A51634" w:rsidRDefault="00A2033A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Итого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3A" w:rsidRPr="00A51634" w:rsidRDefault="00A2033A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145,85</w:t>
            </w:r>
          </w:p>
        </w:tc>
      </w:tr>
      <w:tr w:rsidR="00A2033A" w:rsidRPr="00A51634" w:rsidTr="003C2D9F">
        <w:trPr>
          <w:trHeight w:val="345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3A" w:rsidRPr="00A51634" w:rsidRDefault="00A2033A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3A" w:rsidRPr="00A51634" w:rsidRDefault="00A2033A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4,15</w:t>
            </w:r>
          </w:p>
        </w:tc>
      </w:tr>
      <w:tr w:rsidR="00A2033A" w:rsidRPr="00A51634" w:rsidTr="003C2D9F">
        <w:trPr>
          <w:trHeight w:val="345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3A" w:rsidRPr="00A51634" w:rsidRDefault="00A2033A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3A" w:rsidRPr="00A51634" w:rsidRDefault="00A2033A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2,84</w:t>
            </w:r>
          </w:p>
        </w:tc>
      </w:tr>
      <w:tr w:rsidR="00A2033A" w:rsidRPr="00A51634" w:rsidTr="003C2D9F">
        <w:trPr>
          <w:trHeight w:val="345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3A" w:rsidRPr="00A51634" w:rsidRDefault="00A2033A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Всего плановая цена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3A" w:rsidRPr="00A51634" w:rsidRDefault="00A2033A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150,00</w:t>
            </w:r>
          </w:p>
        </w:tc>
      </w:tr>
    </w:tbl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33A"/>
    <w:rsid w:val="00023C58"/>
    <w:rsid w:val="0011019F"/>
    <w:rsid w:val="0012241F"/>
    <w:rsid w:val="004E6DC3"/>
    <w:rsid w:val="00961483"/>
    <w:rsid w:val="00A2033A"/>
    <w:rsid w:val="00BA45BB"/>
    <w:rsid w:val="00BC75D6"/>
    <w:rsid w:val="00BD4A30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3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03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i4X4+c/y6r3bH9ErH8GtKgSbGI4=</DigestValue>
    </Reference>
    <Reference URI="#idOfficeObject" Type="http://www.w3.org/2000/09/xmldsig#Object">
      <DigestMethod Algorithm="http://www.w3.org/2000/09/xmldsig#sha1"/>
      <DigestValue>FGvcr+cKTw+j41UluBfJmwo/MY0=</DigestValue>
    </Reference>
  </SignedInfo>
  <SignatureValue>
    Uoimpt9fiBAOVIAG/G5sdFIEs6My0brAu0vY7rwDnwMHvDmL6AqEx3vqMuws239Ums5ASvp4
    vaYimGbka9gbBpgGmUMKMEjUQt+kO4anpMej+st5jnvZh7p8CzQEggWqjQweC9BNmS3PhHUJ
    F3uKIJleb3pAY8AuhS6RyiUE3BM=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hMhrUwUzwakWxQq51g+o6PwpvXY=</DigestValue>
      </Reference>
      <Reference URI="/word/fontTable.xml?ContentType=application/vnd.openxmlformats-officedocument.wordprocessingml.fontTable+xml">
        <DigestMethod Algorithm="http://www.w3.org/2000/09/xmldsig#sha1"/>
        <DigestValue>POud568v91fIGyf7psB+53Zze1o=</DigestValue>
      </Reference>
      <Reference URI="/word/settings.xml?ContentType=application/vnd.openxmlformats-officedocument.wordprocessingml.settings+xml">
        <DigestMethod Algorithm="http://www.w3.org/2000/09/xmldsig#sha1"/>
        <DigestValue>ddCOQdHdEUqBPgsvrPifuOkpajI=</DigestValue>
      </Reference>
      <Reference URI="/word/styles.xml?ContentType=application/vnd.openxmlformats-officedocument.wordprocessingml.styles+xml">
        <DigestMethod Algorithm="http://www.w3.org/2000/09/xmldsig#sha1"/>
        <DigestValue>ZxkzhfNtidy/WOsqGce16MercTQ=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2024-11-29T19:04:07Z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документа_Калькуляция_Маленькие художники_1-3_2024-2025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2024-11-29T08:36:00Z</dcterms:created>
  <dcterms:modified xsi:type="dcterms:W3CDTF">2024-11-29T08:36:00Z</dcterms:modified>
</cp:coreProperties>
</file>