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A2" w:rsidRPr="003A7BA2" w:rsidRDefault="003A7BA2" w:rsidP="003A7BA2">
      <w:pPr>
        <w:pStyle w:val="1"/>
        <w:spacing w:before="0" w:beforeAutospacing="0" w:after="0" w:afterAutospacing="0"/>
        <w:rPr>
          <w:rFonts w:ascii="Times New Roman" w:hAnsi="Times New Roman" w:cs="Minion Pro"/>
          <w:b w:val="0"/>
          <w:color w:val="auto"/>
          <w:sz w:val="24"/>
          <w:szCs w:val="24"/>
          <w:lang w:val="ru-RU"/>
        </w:rPr>
      </w:pPr>
      <w:bookmarkStart w:id="0" w:name="_Toc176180191"/>
      <w:bookmarkStart w:id="1" w:name="_Toc176180195"/>
      <w:bookmarkStart w:id="2" w:name="_Hlk170548213"/>
      <w:r w:rsidRPr="003A7BA2">
        <w:rPr>
          <w:rStyle w:val="a6"/>
          <w:rFonts w:ascii="Times New Roman" w:hAnsi="Times New Roman"/>
          <w:b/>
          <w:color w:val="auto"/>
          <w:sz w:val="24"/>
          <w:szCs w:val="24"/>
          <w:lang w:val="ru-RU"/>
        </w:rPr>
        <w:t>Тема 1. Организационно-правовые аспекты оказания первой помощи</w:t>
      </w:r>
      <w:bookmarkEnd w:id="0"/>
    </w:p>
    <w:p w:rsidR="003A7BA2" w:rsidRPr="00807C69" w:rsidRDefault="003A7BA2" w:rsidP="003A7BA2">
      <w:pPr>
        <w:pStyle w:val="a4"/>
        <w:numPr>
          <w:ilvl w:val="1"/>
          <w:numId w:val="1"/>
        </w:numPr>
        <w:spacing w:after="0" w:line="240" w:lineRule="auto"/>
        <w:jc w:val="center"/>
        <w:rPr>
          <w:sz w:val="24"/>
        </w:rPr>
      </w:pPr>
      <w:r w:rsidRPr="00807C69">
        <w:rPr>
          <w:sz w:val="24"/>
        </w:rPr>
        <w:t>Порядок оказания первой помощи</w:t>
      </w:r>
      <w:bookmarkEnd w:id="1"/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 xml:space="preserve">С 1 сентября 2024 г. вступил в силу «Порядок оказания первой помощи», утвержденный приказом Минздрава России от 3 мая 2024г. № 220н.  </w:t>
      </w:r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 xml:space="preserve">Порядок принят во исполнение </w:t>
      </w:r>
      <w:proofErr w:type="gramStart"/>
      <w:r w:rsidRPr="00807C6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07C69">
        <w:rPr>
          <w:rFonts w:ascii="Times New Roman" w:hAnsi="Times New Roman" w:cs="Times New Roman"/>
          <w:sz w:val="24"/>
          <w:szCs w:val="24"/>
        </w:rPr>
        <w:t xml:space="preserve">. 2 ст. 31 323-ФЗ в новой редакции от 14.04.2023 № 135-ФЗ, и заменит действовавший 12 лет приказ </w:t>
      </w:r>
      <w:proofErr w:type="spellStart"/>
      <w:r w:rsidRPr="00807C69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807C69">
        <w:rPr>
          <w:rFonts w:ascii="Times New Roman" w:hAnsi="Times New Roman" w:cs="Times New Roman"/>
          <w:sz w:val="24"/>
          <w:szCs w:val="24"/>
        </w:rPr>
        <w:t xml:space="preserve"> России от 4 мая 2012 г. № 477н «Об утверждении перечня состояний, при которых оказывается первая помощь, и перечня мероприятий по оказанию первой помощи».</w:t>
      </w:r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Порядок оказания первой помощи включает в себя:</w:t>
      </w:r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 xml:space="preserve"> - общие организационные положения (Порядок оказания первой помощи);</w:t>
      </w:r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- перечень из 9 состояний, при которых оказывается первая помощь (Приложение № 1 к Порядку);</w:t>
      </w:r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- перечень из 9 мероприятий по оказанию первой помощи и последовательность их проведения (Приложение № 2 к Порядку).</w:t>
      </w:r>
    </w:p>
    <w:bookmarkEnd w:id="2"/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Наиболее важные изменения:</w:t>
      </w:r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- разрешено применение автоматических наружных дефибрилляторов (АНД);</w:t>
      </w:r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7C69">
        <w:rPr>
          <w:rFonts w:ascii="Times New Roman" w:hAnsi="Times New Roman" w:cs="Times New Roman"/>
          <w:sz w:val="24"/>
          <w:szCs w:val="24"/>
        </w:rPr>
        <w:t>- регламентирован вопрос получения согласия на оказание первой помощи: по аналогии с новой нормой о получении согласия на оказание скорой медицинской помощи (п. 1.1 ч. 9 ст. 20 323-ФЗ), Порядок устанавливает, что оказание первой помощи допускается, если отсутствует выраженный до начала оказания первой помощи отказ гражданина или его законного представителя от оказания первой помощи;</w:t>
      </w:r>
      <w:proofErr w:type="gramEnd"/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- в перечень состояний, при которых оказывается первая помощь, включен пункт "острые психологические реакции на стресс";</w:t>
      </w:r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- перечень мероприятий по оказанию первой помощи включает в себя последовательность их проведения, что позволяет более четко понимать, что и как делать на месте происшествия;</w:t>
      </w:r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 xml:space="preserve">- в перечни состояний и мероприятий по оказанию первой помощи заложено оказание первой помощи при судорожном приступе, </w:t>
      </w:r>
      <w:proofErr w:type="gramStart"/>
      <w:r w:rsidRPr="00807C69">
        <w:rPr>
          <w:rFonts w:ascii="Times New Roman" w:hAnsi="Times New Roman" w:cs="Times New Roman"/>
          <w:sz w:val="24"/>
          <w:szCs w:val="24"/>
        </w:rPr>
        <w:t>сопровождающимся</w:t>
      </w:r>
      <w:proofErr w:type="gramEnd"/>
      <w:r w:rsidRPr="00807C69">
        <w:rPr>
          <w:rFonts w:ascii="Times New Roman" w:hAnsi="Times New Roman" w:cs="Times New Roman"/>
          <w:sz w:val="24"/>
          <w:szCs w:val="24"/>
        </w:rPr>
        <w:t xml:space="preserve"> потерей сознания, а также при укусах или </w:t>
      </w:r>
      <w:proofErr w:type="spellStart"/>
      <w:r w:rsidRPr="00807C69">
        <w:rPr>
          <w:rFonts w:ascii="Times New Roman" w:hAnsi="Times New Roman" w:cs="Times New Roman"/>
          <w:sz w:val="24"/>
          <w:szCs w:val="24"/>
        </w:rPr>
        <w:t>ужаливаниях</w:t>
      </w:r>
      <w:proofErr w:type="spellEnd"/>
      <w:r w:rsidRPr="00807C69">
        <w:rPr>
          <w:rFonts w:ascii="Times New Roman" w:hAnsi="Times New Roman" w:cs="Times New Roman"/>
          <w:sz w:val="24"/>
          <w:szCs w:val="24"/>
        </w:rPr>
        <w:t xml:space="preserve"> ядовитых животных;</w:t>
      </w:r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- в число мероприятий по оказанию первой помощи добавлено "оказание помощи пострадавшему в принятии лекарственных препаратов для медицинского применения, назначенных врачом";</w:t>
      </w:r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- перечень мероприятий по оказанию первой помощи более не предусматривает оценку наличия или отсутствия кровообращения путем проверки пульса, а также специфические способы остановки кровотечения, которым сложно обучать широкие слои граждан (пальцевое прижатие артерии и максимальное сгибание конечности в суставе).</w:t>
      </w:r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Общие положения Порядка оказания первой помощи:</w:t>
      </w:r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1. Первая помощь оказывается пострадавшим при несчастных случаях, травмах, ранениях, поражениях, отравлениях, других состояниях и заболеваниях, угрожающих жизни и здоровью пострадавших до оказания медицинской помощи. Перечень состояний, при которых оказывается первая помощь, приведен в приложении № 1 к настоящему Порядку.</w:t>
      </w:r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2. Первая помощь оказывается в соответствии с настоящим Порядком, если иное не предусмотрено федеральными законами или иными порядками оказания первой помощи, утверждаемыми Министерством здравоохранения Российской Федерации</w:t>
      </w:r>
      <w:bookmarkStart w:id="3" w:name="l4"/>
      <w:bookmarkEnd w:id="3"/>
      <w:r w:rsidRPr="00807C69">
        <w:rPr>
          <w:rFonts w:ascii="Times New Roman" w:hAnsi="Times New Roman" w:cs="Times New Roman"/>
          <w:sz w:val="24"/>
          <w:szCs w:val="24"/>
        </w:rPr>
        <w:t>.</w:t>
      </w:r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lastRenderedPageBreak/>
        <w:t>3. Первая помощь может оказываться непосредственно на месте происшествия, в безопасном месте после перемещения пострадавшего с места происшествия, а также во время транспортировки пострадавшего в медицинскую организацию.</w:t>
      </w:r>
      <w:bookmarkStart w:id="4" w:name="l5"/>
      <w:bookmarkEnd w:id="4"/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4. Первая помощь оказывается при условии отсутствия угрожающих факторов жизни и здоровью оказывающего ее лица.</w:t>
      </w:r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5. Оказание первой помощи допускается, если отсутствует выраженный до начала оказания первой помощи отказ гражданина или его законного представителя от оказания первой помощи.</w:t>
      </w:r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6. Первая помощь оказывается в соответствии с перечнем мероприятий по оказанию первой помощи и последовательностью их проведения, предусмотренными приложением № 2 к настоящему Порядку (далее - Перечень).</w:t>
      </w:r>
      <w:bookmarkStart w:id="5" w:name="l22"/>
      <w:bookmarkStart w:id="6" w:name="l6"/>
      <w:bookmarkEnd w:id="5"/>
      <w:bookmarkEnd w:id="6"/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7. Мероприятия по оказанию первой помощи, предусмотренные Перечнем, могут проводиться в полном объеме либо в виде отдельных мероприятий.</w:t>
      </w:r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>8. Первоочередность оказания первой помощи двум и более пострадавшим определяется исходя из тяжести их состояния, при этом приоритет должен отдаваться детям (несовершеннолетним).</w:t>
      </w:r>
    </w:p>
    <w:p w:rsidR="003A7BA2" w:rsidRPr="00807C69" w:rsidRDefault="003A7BA2" w:rsidP="003A7BA2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07C69">
        <w:rPr>
          <w:rFonts w:ascii="Times New Roman" w:hAnsi="Times New Roman" w:cs="Times New Roman"/>
          <w:sz w:val="24"/>
          <w:szCs w:val="24"/>
        </w:rPr>
        <w:t xml:space="preserve">9. При оказании первой помощи используются укладки, наборы, комплекты и аптечки для оказания первой помощи с применением медицинских изделий и (или) лекарственных препаратов, </w:t>
      </w:r>
      <w:proofErr w:type="gramStart"/>
      <w:r w:rsidRPr="00807C69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807C69">
        <w:rPr>
          <w:rFonts w:ascii="Times New Roman" w:hAnsi="Times New Roman" w:cs="Times New Roman"/>
          <w:sz w:val="24"/>
          <w:szCs w:val="24"/>
        </w:rPr>
        <w:t xml:space="preserve"> к комплектации которых утверждаются Министерством здравоохранения Российской Федерации.</w:t>
      </w:r>
      <w:bookmarkStart w:id="7" w:name="l23"/>
      <w:bookmarkStart w:id="8" w:name="l7"/>
      <w:bookmarkEnd w:id="7"/>
      <w:bookmarkEnd w:id="8"/>
    </w:p>
    <w:p w:rsidR="003A7BA2" w:rsidRPr="00807C69" w:rsidRDefault="003A7BA2" w:rsidP="003A7BA2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07C69">
        <w:rPr>
          <w:rFonts w:ascii="Times New Roman" w:hAnsi="Times New Roman" w:cs="Times New Roman"/>
          <w:color w:val="auto"/>
        </w:rPr>
        <w:t>10.</w:t>
      </w:r>
      <w:r w:rsidR="00F04396">
        <w:rPr>
          <w:rFonts w:ascii="Times New Roman" w:hAnsi="Times New Roman" w:cs="Times New Roman"/>
          <w:color w:val="auto"/>
        </w:rPr>
        <w:t xml:space="preserve"> </w:t>
      </w:r>
      <w:r w:rsidRPr="00807C69">
        <w:rPr>
          <w:rFonts w:ascii="Times New Roman" w:hAnsi="Times New Roman" w:cs="Times New Roman"/>
          <w:color w:val="auto"/>
        </w:rPr>
        <w:t>При оказании первой помощи могут использоваться подручные средства.</w:t>
      </w:r>
    </w:p>
    <w:p w:rsidR="003A7BA2" w:rsidRPr="00807C69" w:rsidRDefault="003A7BA2" w:rsidP="003A7BA2">
      <w:pPr>
        <w:rPr>
          <w:rFonts w:ascii="Times New Roman" w:hAnsi="Times New Roman" w:cs="Times New Roman"/>
          <w:sz w:val="24"/>
          <w:szCs w:val="24"/>
        </w:rPr>
      </w:pPr>
    </w:p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58A1"/>
    <w:multiLevelType w:val="multilevel"/>
    <w:tmpl w:val="CCAC8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7BA2"/>
    <w:rsid w:val="0011019F"/>
    <w:rsid w:val="0012241F"/>
    <w:rsid w:val="003442D0"/>
    <w:rsid w:val="003A7BA2"/>
    <w:rsid w:val="00435558"/>
    <w:rsid w:val="004E6DC3"/>
    <w:rsid w:val="00961483"/>
    <w:rsid w:val="00BC75D6"/>
    <w:rsid w:val="00D64001"/>
    <w:rsid w:val="00F04396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A2"/>
  </w:style>
  <w:style w:type="paragraph" w:styleId="1">
    <w:name w:val="heading 1"/>
    <w:basedOn w:val="a"/>
    <w:next w:val="a"/>
    <w:link w:val="10"/>
    <w:qFormat/>
    <w:rsid w:val="003A7BA2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3A7B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a4">
    <w:name w:val="Subtitle"/>
    <w:basedOn w:val="a"/>
    <w:next w:val="a"/>
    <w:link w:val="a5"/>
    <w:qFormat/>
    <w:rsid w:val="003A7BA2"/>
    <w:pPr>
      <w:spacing w:after="60" w:line="259" w:lineRule="auto"/>
      <w:outlineLvl w:val="1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a5">
    <w:name w:val="Подзаголовок Знак"/>
    <w:basedOn w:val="a0"/>
    <w:link w:val="a4"/>
    <w:rsid w:val="003A7BA2"/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10">
    <w:name w:val="Заголовок 1 Знак"/>
    <w:basedOn w:val="a0"/>
    <w:link w:val="1"/>
    <w:rsid w:val="003A7BA2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a6">
    <w:name w:val="выделения"/>
    <w:uiPriority w:val="99"/>
    <w:rsid w:val="003A7BA2"/>
    <w:rPr>
      <w:rFonts w:ascii="Minion Pro" w:hAnsi="Minion Pro" w:cs="Minion Pro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/GNTYrpEo7EChZzLkr5S56yzoqI=</DigestValue>
    </Reference>
    <Reference URI="#idOfficeObject" Type="http://www.w3.org/2000/09/xmldsig#Object">
      <DigestMethod Algorithm="http://www.w3.org/2000/09/xmldsig#sha1"/>
      <DigestValue>nosCSsjr1uFB6Ug5tnH/8f0o8rg=</DigestValue>
    </Reference>
  </SignedInfo>
  <SignatureValue>
    RWEGFWWhTJBBWHurC5Dehm1S0g60fbGNWFymNTHjvI37qwwPqByAvjIOOSLG5ATP08MroIz7
    xUBCxoBGm2+ZYlmJVHY3XKEnxHYR9/d3PGOwp8J8Mh3HbNvdrWlyrYm8rxPPxFzQ4UJseqbW
    U4Cb0MCjnA4thfZt9aP19gjInkM=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JWFqK7Evh97Q4WD4Me/S+Z/vlxs=</DigestValue>
      </Reference>
      <Reference URI="/word/fontTable.xml?ContentType=application/vnd.openxmlformats-officedocument.wordprocessingml.fontTable+xml">
        <DigestMethod Algorithm="http://www.w3.org/2000/09/xmldsig#sha1"/>
        <DigestValue>F6SQgnBBtvcRzQ7nB8TF+OUDPRo=</DigestValue>
      </Reference>
      <Reference URI="/word/numbering.xml?ContentType=application/vnd.openxmlformats-officedocument.wordprocessingml.numbering+xml">
        <DigestMethod Algorithm="http://www.w3.org/2000/09/xmldsig#sha1"/>
        <DigestValue>QQ0Ite9yOJJuj9Wpqj55qFMZVnk=</DigestValue>
      </Reference>
      <Reference URI="/word/settings.xml?ContentType=application/vnd.openxmlformats-officedocument.wordprocessingml.settings+xml">
        <DigestMethod Algorithm="http://www.w3.org/2000/09/xmldsig#sha1"/>
        <DigestValue>CAc2XNbrDD2ALlXKLZxMn6OLjx8=</DigestValue>
      </Reference>
      <Reference URI="/word/styles.xml?ContentType=application/vnd.openxmlformats-officedocument.wordprocessingml.styles+xml">
        <DigestMethod Algorithm="http://www.w3.org/2000/09/xmldsig#sha1"/>
        <DigestValue>A2IWYGbClZ/0jfRtSob01NmdUHo=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2024-12-26T04:37:41Z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документа_Тема_1_1_4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3666</Characters>
  <Application>Microsoft Office Word</Application>
  <DocSecurity>0</DocSecurity>
  <Lines>30</Lines>
  <Paragraphs>8</Paragraphs>
  <ScaleCrop>false</ScaleCrop>
  <Company>office 2007 rus ent: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2024-09-16T08:58:00Z</dcterms:created>
  <dcterms:modified xsi:type="dcterms:W3CDTF">2024-09-17T04:43:00Z</dcterms:modified>
</cp:coreProperties>
</file>