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7"/>
        <w:gridCol w:w="4309"/>
      </w:tblGrid>
      <w:tr w:rsidR="00A56CB1" w14:paraId="0E54B4E7" w14:textId="77777777" w:rsidTr="005C0278">
        <w:trPr>
          <w:trHeight w:val="1480"/>
        </w:trPr>
        <w:tc>
          <w:tcPr>
            <w:tcW w:w="5487" w:type="dxa"/>
          </w:tcPr>
          <w:p w14:paraId="4AC7DAA1" w14:textId="77777777" w:rsidR="00A56CB1" w:rsidRDefault="00A56CB1" w:rsidP="00A356B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</w:tcPr>
          <w:p w14:paraId="5D948348" w14:textId="77777777" w:rsidR="00FE7B07" w:rsidRPr="002C5690" w:rsidRDefault="00FE7B07" w:rsidP="00FE7B07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3"/>
                <w:szCs w:val="23"/>
              </w:rPr>
            </w:pPr>
            <w:r>
              <w:t xml:space="preserve"> </w:t>
            </w:r>
            <w:r w:rsidRPr="002C5690">
              <w:rPr>
                <w:sz w:val="23"/>
                <w:szCs w:val="23"/>
              </w:rPr>
              <w:t xml:space="preserve">Приложение к приказу </w:t>
            </w:r>
          </w:p>
          <w:p w14:paraId="257D4423" w14:textId="6E5D4AB5" w:rsidR="00FE7B07" w:rsidRPr="002C5690" w:rsidRDefault="00FE7B07" w:rsidP="00FE7B07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3"/>
                <w:szCs w:val="23"/>
              </w:rPr>
            </w:pPr>
            <w:r w:rsidRPr="002C5690">
              <w:rPr>
                <w:sz w:val="23"/>
                <w:szCs w:val="23"/>
              </w:rPr>
              <w:t xml:space="preserve">от </w:t>
            </w:r>
            <w:r w:rsidR="001D69D1" w:rsidRPr="002C5690">
              <w:rPr>
                <w:sz w:val="23"/>
                <w:szCs w:val="23"/>
              </w:rPr>
              <w:t>27.12.20</w:t>
            </w:r>
            <w:r w:rsidR="00EC7215" w:rsidRPr="002C5690">
              <w:rPr>
                <w:sz w:val="23"/>
                <w:szCs w:val="23"/>
              </w:rPr>
              <w:t>24</w:t>
            </w:r>
            <w:r w:rsidRPr="002C5690">
              <w:rPr>
                <w:sz w:val="23"/>
                <w:szCs w:val="23"/>
              </w:rPr>
              <w:t xml:space="preserve"> № </w:t>
            </w:r>
            <w:r w:rsidR="001D69D1" w:rsidRPr="002C5690">
              <w:rPr>
                <w:sz w:val="23"/>
                <w:szCs w:val="23"/>
              </w:rPr>
              <w:t>234</w:t>
            </w:r>
          </w:p>
          <w:p w14:paraId="51ABCA88" w14:textId="77777777" w:rsidR="00FE7B07" w:rsidRPr="002C5690" w:rsidRDefault="00FE7B07" w:rsidP="00FE7B07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3"/>
                <w:szCs w:val="23"/>
              </w:rPr>
            </w:pPr>
            <w:r w:rsidRPr="002C5690">
              <w:rPr>
                <w:sz w:val="23"/>
                <w:szCs w:val="23"/>
              </w:rPr>
              <w:t>Об утверждении доклада об антимонопольном комплаенсе</w:t>
            </w:r>
            <w:r w:rsidR="00D32F60" w:rsidRPr="002C5690">
              <w:rPr>
                <w:sz w:val="23"/>
                <w:szCs w:val="23"/>
              </w:rPr>
              <w:t xml:space="preserve"> в</w:t>
            </w:r>
          </w:p>
          <w:p w14:paraId="468598C0" w14:textId="4E741ACD" w:rsidR="00172F0A" w:rsidRDefault="00FE7B07" w:rsidP="00FE7B07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4"/>
              </w:rPr>
            </w:pPr>
            <w:r w:rsidRPr="002C5690">
              <w:rPr>
                <w:sz w:val="23"/>
                <w:szCs w:val="23"/>
              </w:rPr>
              <w:t xml:space="preserve"> МБДОУ «Детский сад № </w:t>
            </w:r>
            <w:r w:rsidR="00D92629" w:rsidRPr="002C5690">
              <w:rPr>
                <w:sz w:val="23"/>
                <w:szCs w:val="23"/>
              </w:rPr>
              <w:t>50</w:t>
            </w:r>
            <w:r w:rsidRPr="002C5690">
              <w:rPr>
                <w:sz w:val="23"/>
                <w:szCs w:val="23"/>
              </w:rPr>
              <w:t>»</w:t>
            </w:r>
          </w:p>
          <w:p w14:paraId="0E41D352" w14:textId="77777777" w:rsidR="00A56CB1" w:rsidRDefault="00A56CB1" w:rsidP="009047B6">
            <w:pPr>
              <w:pStyle w:val="TableParagraph"/>
              <w:tabs>
                <w:tab w:val="left" w:pos="2189"/>
              </w:tabs>
              <w:ind w:right="197"/>
              <w:jc w:val="right"/>
              <w:rPr>
                <w:sz w:val="24"/>
              </w:rPr>
            </w:pPr>
          </w:p>
        </w:tc>
      </w:tr>
    </w:tbl>
    <w:p w14:paraId="62ACB9AA" w14:textId="77777777" w:rsidR="009047B6" w:rsidRDefault="009047B6" w:rsidP="005C0278">
      <w:pPr>
        <w:pStyle w:val="a3"/>
        <w:spacing w:line="240" w:lineRule="atLeast"/>
        <w:ind w:left="0"/>
      </w:pPr>
    </w:p>
    <w:p w14:paraId="175B8DFF" w14:textId="77777777" w:rsidR="00F430B4" w:rsidRPr="007417D7" w:rsidRDefault="00172F0A" w:rsidP="005C0278">
      <w:pPr>
        <w:pStyle w:val="a3"/>
        <w:spacing w:line="240" w:lineRule="atLeast"/>
        <w:ind w:left="0"/>
        <w:jc w:val="center"/>
        <w:rPr>
          <w:b/>
          <w:bCs/>
        </w:rPr>
      </w:pPr>
      <w:r w:rsidRPr="007417D7">
        <w:rPr>
          <w:b/>
          <w:bCs/>
        </w:rPr>
        <w:t xml:space="preserve">Доклад </w:t>
      </w:r>
    </w:p>
    <w:p w14:paraId="2821E9D6" w14:textId="77777777" w:rsidR="007417D7" w:rsidRPr="007417D7" w:rsidRDefault="00172F0A" w:rsidP="005C0278">
      <w:pPr>
        <w:pStyle w:val="a3"/>
        <w:spacing w:line="240" w:lineRule="atLeast"/>
        <w:ind w:left="0"/>
        <w:jc w:val="center"/>
        <w:rPr>
          <w:b/>
          <w:bCs/>
        </w:rPr>
      </w:pPr>
      <w:r w:rsidRPr="007417D7">
        <w:rPr>
          <w:b/>
          <w:bCs/>
        </w:rPr>
        <w:t xml:space="preserve">об </w:t>
      </w:r>
      <w:r w:rsidR="0006653D" w:rsidRPr="007417D7">
        <w:rPr>
          <w:b/>
          <w:bCs/>
        </w:rPr>
        <w:t xml:space="preserve">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094321" w:rsidRPr="007417D7">
        <w:rPr>
          <w:b/>
          <w:bCs/>
        </w:rPr>
        <w:t>МБДОУ</w:t>
      </w:r>
      <w:r w:rsidR="00D26EE7" w:rsidRPr="007417D7">
        <w:rPr>
          <w:b/>
          <w:bCs/>
        </w:rPr>
        <w:t xml:space="preserve"> «Детский сад №</w:t>
      </w:r>
      <w:r w:rsidR="00D92629" w:rsidRPr="007417D7">
        <w:rPr>
          <w:b/>
          <w:bCs/>
        </w:rPr>
        <w:t xml:space="preserve"> </w:t>
      </w:r>
      <w:r w:rsidR="00D26EE7" w:rsidRPr="007417D7">
        <w:rPr>
          <w:b/>
          <w:bCs/>
        </w:rPr>
        <w:t>5</w:t>
      </w:r>
      <w:r w:rsidR="00D92629" w:rsidRPr="007417D7">
        <w:rPr>
          <w:b/>
          <w:bCs/>
        </w:rPr>
        <w:t>0</w:t>
      </w:r>
      <w:r w:rsidR="00D26EE7" w:rsidRPr="007417D7">
        <w:rPr>
          <w:b/>
          <w:bCs/>
        </w:rPr>
        <w:t xml:space="preserve">» </w:t>
      </w:r>
    </w:p>
    <w:p w14:paraId="02F0CFDF" w14:textId="77777777" w:rsidR="007417D7" w:rsidRDefault="0006653D" w:rsidP="005C0278">
      <w:pPr>
        <w:pStyle w:val="a3"/>
        <w:spacing w:line="240" w:lineRule="atLeast"/>
        <w:ind w:left="0"/>
        <w:jc w:val="center"/>
      </w:pPr>
      <w:r>
        <w:t xml:space="preserve">(Доклад об антимонопольном комплаенсе в МБДОУ «Детский сад № </w:t>
      </w:r>
      <w:r w:rsidR="00D92629">
        <w:t>50</w:t>
      </w:r>
      <w:r>
        <w:t xml:space="preserve">») </w:t>
      </w:r>
    </w:p>
    <w:p w14:paraId="2E631DF2" w14:textId="29684F60" w:rsidR="00A56CB1" w:rsidRDefault="0006653D" w:rsidP="005C0278">
      <w:pPr>
        <w:pStyle w:val="a3"/>
        <w:spacing w:line="240" w:lineRule="atLeast"/>
        <w:ind w:left="0"/>
        <w:jc w:val="center"/>
      </w:pPr>
      <w:r>
        <w:t>за 202</w:t>
      </w:r>
      <w:r w:rsidR="00EC7215">
        <w:t>4</w:t>
      </w:r>
      <w:r>
        <w:t>год</w:t>
      </w:r>
    </w:p>
    <w:p w14:paraId="2B808A22" w14:textId="77777777" w:rsidR="0006653D" w:rsidRDefault="0006653D" w:rsidP="005C0278">
      <w:pPr>
        <w:pStyle w:val="a3"/>
        <w:spacing w:line="240" w:lineRule="atLeast"/>
        <w:ind w:left="0"/>
        <w:jc w:val="center"/>
      </w:pPr>
    </w:p>
    <w:p w14:paraId="7D3FFD2F" w14:textId="2B4B96B1" w:rsidR="005C0278" w:rsidRPr="005C0278" w:rsidRDefault="0006653D" w:rsidP="00FE7B07">
      <w:pPr>
        <w:pStyle w:val="a3"/>
        <w:spacing w:line="240" w:lineRule="atLeast"/>
        <w:ind w:left="0" w:firstLine="709"/>
      </w:pPr>
      <w:r>
        <w:t>Настоящий доклад разработан с целью информирования всех заинтересованных лиц об организации в МБДОУ «Детский сад № 5</w:t>
      </w:r>
      <w:r w:rsidR="00D92629">
        <w:t>0</w:t>
      </w:r>
      <w:r>
        <w:t xml:space="preserve">» системы </w:t>
      </w:r>
      <w:r w:rsidR="008A48E6">
        <w:t>внутреннего обеспечения соответствия требованиям антимонопольного законодательства</w:t>
      </w:r>
      <w:r w:rsidR="00D32F60">
        <w:t xml:space="preserve"> </w:t>
      </w:r>
      <w:r w:rsidR="008A48E6">
        <w:t>(далее-антимонопольный комплаенс) и ее функционирования.</w:t>
      </w:r>
    </w:p>
    <w:p w14:paraId="1AE0F52E" w14:textId="77777777" w:rsidR="00A56CB1" w:rsidRDefault="00F430B4" w:rsidP="00D26EE7">
      <w:pPr>
        <w:pStyle w:val="a4"/>
        <w:numPr>
          <w:ilvl w:val="0"/>
          <w:numId w:val="1"/>
        </w:numPr>
        <w:tabs>
          <w:tab w:val="left" w:pos="1022"/>
        </w:tabs>
        <w:spacing w:line="240" w:lineRule="atLeast"/>
        <w:ind w:left="0" w:right="57" w:firstLine="709"/>
        <w:jc w:val="both"/>
        <w:rPr>
          <w:sz w:val="24"/>
        </w:rPr>
      </w:pPr>
      <w:r>
        <w:rPr>
          <w:sz w:val="24"/>
        </w:rPr>
        <w:t>Общие положения</w:t>
      </w:r>
    </w:p>
    <w:p w14:paraId="432A97FD" w14:textId="39638C90" w:rsidR="008A48E6" w:rsidRDefault="00F430B4" w:rsidP="00F430B4">
      <w:pPr>
        <w:pStyle w:val="a3"/>
        <w:spacing w:line="240" w:lineRule="atLeast"/>
        <w:ind w:left="0" w:right="57" w:firstLine="709"/>
      </w:pPr>
      <w:r>
        <w:t xml:space="preserve">Во исполнение Указа </w:t>
      </w:r>
      <w:r w:rsidR="00172F0A">
        <w:t xml:space="preserve">Президента Российской Федерации от </w:t>
      </w:r>
      <w:r w:rsidR="008A48E6">
        <w:t>21.12.</w:t>
      </w:r>
      <w:r w:rsidR="00172F0A">
        <w:t xml:space="preserve"> 2017 года № 618 «Об</w:t>
      </w:r>
      <w:r w:rsidR="00172F0A">
        <w:rPr>
          <w:spacing w:val="1"/>
        </w:rPr>
        <w:t xml:space="preserve"> </w:t>
      </w:r>
      <w:r w:rsidR="00172F0A">
        <w:t>основных</w:t>
      </w:r>
      <w:r w:rsidR="00172F0A">
        <w:rPr>
          <w:spacing w:val="-2"/>
        </w:rPr>
        <w:t xml:space="preserve"> </w:t>
      </w:r>
      <w:r w:rsidR="00172F0A">
        <w:t>направлениях</w:t>
      </w:r>
      <w:r w:rsidR="00172F0A">
        <w:rPr>
          <w:spacing w:val="-2"/>
        </w:rPr>
        <w:t xml:space="preserve"> </w:t>
      </w:r>
      <w:r w:rsidR="00172F0A">
        <w:t>государственной</w:t>
      </w:r>
      <w:r w:rsidR="00172F0A">
        <w:rPr>
          <w:spacing w:val="-1"/>
        </w:rPr>
        <w:t xml:space="preserve"> </w:t>
      </w:r>
      <w:r w:rsidR="00172F0A">
        <w:t>политики</w:t>
      </w:r>
      <w:r w:rsidR="00172F0A">
        <w:rPr>
          <w:spacing w:val="-3"/>
        </w:rPr>
        <w:t xml:space="preserve"> </w:t>
      </w:r>
      <w:r w:rsidR="00172F0A">
        <w:t>по</w:t>
      </w:r>
      <w:r w:rsidR="00172F0A">
        <w:rPr>
          <w:spacing w:val="-2"/>
        </w:rPr>
        <w:t xml:space="preserve"> </w:t>
      </w:r>
      <w:r w:rsidR="00172F0A">
        <w:t>развитию</w:t>
      </w:r>
      <w:r w:rsidR="00172F0A">
        <w:rPr>
          <w:spacing w:val="-1"/>
        </w:rPr>
        <w:t xml:space="preserve"> </w:t>
      </w:r>
      <w:r w:rsidR="008A48E6">
        <w:t>конкуренции», руководствуясь р</w:t>
      </w:r>
      <w:r w:rsidR="00F35E10">
        <w:t>а</w:t>
      </w:r>
      <w:r w:rsidR="008A48E6">
        <w:t>споряжением</w:t>
      </w:r>
      <w:r w:rsidR="00F35E10">
        <w:t xml:space="preserve"> Администрации ЗАТО Северск от 26.01.2021 № 53-р «Об организации системы внутреннего обеспечения соответствия требованиям антимонопольного законодательства в  Администрации ЗАТО Северск»</w:t>
      </w:r>
      <w:r>
        <w:t xml:space="preserve">, в </w:t>
      </w:r>
      <w:r w:rsidR="00D26EE7">
        <w:t>МБДОУ «</w:t>
      </w:r>
      <w:r w:rsidR="00D26EE7">
        <w:rPr>
          <w:spacing w:val="1"/>
        </w:rPr>
        <w:t>Д</w:t>
      </w:r>
      <w:r w:rsidR="00D26EE7">
        <w:t>етский</w:t>
      </w:r>
      <w:r w:rsidR="00172F0A">
        <w:rPr>
          <w:spacing w:val="1"/>
        </w:rPr>
        <w:t xml:space="preserve"> </w:t>
      </w:r>
      <w:r w:rsidR="00D26EE7">
        <w:t>сад</w:t>
      </w:r>
      <w:r w:rsidR="00172F0A">
        <w:rPr>
          <w:spacing w:val="1"/>
        </w:rPr>
        <w:t xml:space="preserve"> </w:t>
      </w:r>
      <w:r w:rsidR="00172F0A">
        <w:t>№</w:t>
      </w:r>
      <w:r w:rsidR="00172F0A">
        <w:rPr>
          <w:spacing w:val="1"/>
        </w:rPr>
        <w:t xml:space="preserve"> </w:t>
      </w:r>
      <w:r w:rsidR="00D92629">
        <w:t>50</w:t>
      </w:r>
      <w:r w:rsidR="00D26EE7">
        <w:t>»</w:t>
      </w:r>
      <w:r w:rsidR="00172F0A">
        <w:rPr>
          <w:spacing w:val="1"/>
        </w:rPr>
        <w:t xml:space="preserve"> </w:t>
      </w:r>
      <w:r w:rsidR="00172F0A">
        <w:t>(далее</w:t>
      </w:r>
      <w:r w:rsidR="00172F0A">
        <w:rPr>
          <w:spacing w:val="1"/>
        </w:rPr>
        <w:t xml:space="preserve"> </w:t>
      </w:r>
      <w:r w:rsidR="00172F0A">
        <w:t>–</w:t>
      </w:r>
      <w:r w:rsidR="00172F0A">
        <w:rPr>
          <w:spacing w:val="1"/>
        </w:rPr>
        <w:t xml:space="preserve"> </w:t>
      </w:r>
      <w:r w:rsidR="00172F0A">
        <w:t>образовательная</w:t>
      </w:r>
      <w:r w:rsidR="00172F0A">
        <w:rPr>
          <w:spacing w:val="1"/>
        </w:rPr>
        <w:t xml:space="preserve"> </w:t>
      </w:r>
      <w:r w:rsidR="00172F0A">
        <w:t>организация)</w:t>
      </w:r>
      <w:r w:rsidR="00172F0A">
        <w:rPr>
          <w:spacing w:val="1"/>
        </w:rPr>
        <w:t xml:space="preserve"> </w:t>
      </w:r>
      <w:r w:rsidR="00172F0A">
        <w:t>были</w:t>
      </w:r>
      <w:r w:rsidR="00172F0A">
        <w:rPr>
          <w:spacing w:val="1"/>
        </w:rPr>
        <w:t xml:space="preserve"> </w:t>
      </w:r>
      <w:r w:rsidR="00172F0A">
        <w:t>проведены</w:t>
      </w:r>
      <w:r w:rsidR="00172F0A">
        <w:rPr>
          <w:spacing w:val="-1"/>
        </w:rPr>
        <w:t xml:space="preserve"> </w:t>
      </w:r>
      <w:r w:rsidR="00172F0A">
        <w:t>следующие</w:t>
      </w:r>
      <w:r w:rsidR="00172F0A">
        <w:rPr>
          <w:spacing w:val="-1"/>
        </w:rPr>
        <w:t xml:space="preserve"> </w:t>
      </w:r>
      <w:r w:rsidR="00172F0A">
        <w:t>мероприятия:</w:t>
      </w:r>
    </w:p>
    <w:p w14:paraId="54159A2D" w14:textId="77777777" w:rsidR="00F430B4" w:rsidRDefault="00F430B4" w:rsidP="00F430B4">
      <w:pPr>
        <w:pStyle w:val="a3"/>
        <w:spacing w:line="240" w:lineRule="atLeast"/>
        <w:ind w:left="0" w:right="57" w:firstLine="709"/>
      </w:pPr>
      <w:r>
        <w:t>разработано:</w:t>
      </w:r>
    </w:p>
    <w:p w14:paraId="5BC8A54F" w14:textId="12906150" w:rsidR="00F430B4" w:rsidRDefault="00F430B4" w:rsidP="00F430B4">
      <w:pPr>
        <w:pStyle w:val="a3"/>
        <w:spacing w:line="240" w:lineRule="atLeast"/>
        <w:ind w:left="0" w:right="57" w:firstLine="709"/>
      </w:pPr>
      <w:r>
        <w:t>«Положение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№ </w:t>
      </w:r>
      <w:r w:rsidR="00D92629">
        <w:t>50</w:t>
      </w:r>
      <w:r>
        <w:t xml:space="preserve">» </w:t>
      </w:r>
      <w:r w:rsidRPr="00C46733">
        <w:t xml:space="preserve">г. Северска; </w:t>
      </w:r>
    </w:p>
    <w:p w14:paraId="3B7AB64B" w14:textId="77777777" w:rsidR="00094321" w:rsidRDefault="00094321" w:rsidP="00D26EE7">
      <w:pPr>
        <w:pStyle w:val="a3"/>
        <w:spacing w:line="240" w:lineRule="atLeast"/>
        <w:ind w:left="0" w:right="57" w:firstLine="709"/>
      </w:pPr>
      <w:r>
        <w:t xml:space="preserve"> </w:t>
      </w:r>
      <w:r w:rsidR="00172F0A">
        <w:t>издан</w:t>
      </w:r>
      <w:r>
        <w:t>ы</w:t>
      </w:r>
      <w:r w:rsidR="00172F0A">
        <w:rPr>
          <w:spacing w:val="1"/>
        </w:rPr>
        <w:t xml:space="preserve"> </w:t>
      </w:r>
      <w:r w:rsidR="00172F0A">
        <w:t>приказ</w:t>
      </w:r>
      <w:r>
        <w:t>ы:</w:t>
      </w:r>
    </w:p>
    <w:p w14:paraId="6DB038FB" w14:textId="262A24B4" w:rsidR="00C46733" w:rsidRPr="00C46733" w:rsidRDefault="00094321" w:rsidP="00C46733">
      <w:pPr>
        <w:pStyle w:val="a3"/>
        <w:spacing w:line="240" w:lineRule="atLeast"/>
        <w:ind w:left="0" w:right="57" w:firstLine="709"/>
      </w:pPr>
      <w:r>
        <w:t xml:space="preserve"> -</w:t>
      </w:r>
      <w:r w:rsidR="00172F0A">
        <w:t>об</w:t>
      </w:r>
      <w:r w:rsidR="00172F0A">
        <w:rPr>
          <w:spacing w:val="1"/>
        </w:rPr>
        <w:t xml:space="preserve"> </w:t>
      </w:r>
      <w:r w:rsidR="00172F0A">
        <w:t>утверждении</w:t>
      </w:r>
      <w:r w:rsidR="00172F0A">
        <w:rPr>
          <w:spacing w:val="1"/>
        </w:rPr>
        <w:t xml:space="preserve"> </w:t>
      </w:r>
      <w:r w:rsidR="00172F0A">
        <w:t>«Положения</w:t>
      </w:r>
      <w:r w:rsidR="00172F0A">
        <w:rPr>
          <w:spacing w:val="1"/>
        </w:rPr>
        <w:t xml:space="preserve"> </w:t>
      </w:r>
      <w:r w:rsidR="00172F0A">
        <w:t>об</w:t>
      </w:r>
      <w:r w:rsidR="00172F0A">
        <w:rPr>
          <w:spacing w:val="1"/>
        </w:rPr>
        <w:t xml:space="preserve"> </w:t>
      </w:r>
      <w:r w:rsidR="00172F0A">
        <w:t>организации</w:t>
      </w:r>
      <w:r w:rsidR="00172F0A">
        <w:rPr>
          <w:spacing w:val="1"/>
        </w:rPr>
        <w:t xml:space="preserve"> </w:t>
      </w:r>
      <w:r w:rsidR="00172F0A">
        <w:t>системы</w:t>
      </w:r>
      <w:r w:rsidR="00172F0A">
        <w:rPr>
          <w:spacing w:val="1"/>
        </w:rPr>
        <w:t xml:space="preserve"> </w:t>
      </w:r>
      <w:r w:rsidR="00172F0A">
        <w:t>внутреннего</w:t>
      </w:r>
      <w:r w:rsidR="00172F0A">
        <w:rPr>
          <w:spacing w:val="1"/>
        </w:rPr>
        <w:t xml:space="preserve"> </w:t>
      </w:r>
      <w:r w:rsidR="00172F0A">
        <w:t>обеспечения</w:t>
      </w:r>
      <w:r w:rsidR="00172F0A">
        <w:rPr>
          <w:spacing w:val="1"/>
        </w:rPr>
        <w:t xml:space="preserve"> </w:t>
      </w:r>
      <w:r w:rsidR="00172F0A">
        <w:t>соответствия</w:t>
      </w:r>
      <w:r w:rsidR="00172F0A">
        <w:rPr>
          <w:spacing w:val="1"/>
        </w:rPr>
        <w:t xml:space="preserve"> </w:t>
      </w:r>
      <w:r w:rsidR="00172F0A">
        <w:t>требованиям</w:t>
      </w:r>
      <w:r w:rsidR="00172F0A">
        <w:rPr>
          <w:spacing w:val="1"/>
        </w:rPr>
        <w:t xml:space="preserve"> </w:t>
      </w:r>
      <w:r w:rsidR="00172F0A">
        <w:t>антимонопольного</w:t>
      </w:r>
      <w:r w:rsidR="00172F0A">
        <w:rPr>
          <w:spacing w:val="1"/>
        </w:rPr>
        <w:t xml:space="preserve"> </w:t>
      </w:r>
      <w:r w:rsidR="00172F0A">
        <w:t>законодательства</w:t>
      </w:r>
      <w:r w:rsidR="00172F0A">
        <w:rPr>
          <w:spacing w:val="1"/>
        </w:rPr>
        <w:t xml:space="preserve"> </w:t>
      </w:r>
      <w:r w:rsidR="00172F0A">
        <w:t>в</w:t>
      </w:r>
      <w:r w:rsidR="00172F0A">
        <w:rPr>
          <w:spacing w:val="1"/>
        </w:rPr>
        <w:t xml:space="preserve"> </w:t>
      </w:r>
      <w:r w:rsidR="00172F0A">
        <w:t>МБДОУ «Детск</w:t>
      </w:r>
      <w:r w:rsidR="00D26EE7">
        <w:t xml:space="preserve">ий сад № </w:t>
      </w:r>
      <w:r w:rsidR="00D92629">
        <w:t>50</w:t>
      </w:r>
      <w:r w:rsidR="00172F0A">
        <w:t xml:space="preserve">» </w:t>
      </w:r>
      <w:r w:rsidR="00172F0A" w:rsidRPr="00C46733">
        <w:t>г. Северска;</w:t>
      </w:r>
      <w:r w:rsidR="00C46733" w:rsidRPr="00C46733">
        <w:t xml:space="preserve"> </w:t>
      </w:r>
    </w:p>
    <w:p w14:paraId="1C86D7F1" w14:textId="0280ED40" w:rsidR="00C46733" w:rsidRPr="00C46733" w:rsidRDefault="00C46733" w:rsidP="00C46733">
      <w:pPr>
        <w:pStyle w:val="a3"/>
        <w:spacing w:line="240" w:lineRule="atLeast"/>
        <w:ind w:left="0" w:right="57" w:firstLine="709"/>
      </w:pPr>
      <w:r w:rsidRPr="00C46733">
        <w:t>- о назначении ответственных по</w:t>
      </w:r>
      <w:r w:rsidRPr="00C46733">
        <w:rPr>
          <w:spacing w:val="1"/>
        </w:rPr>
        <w:t xml:space="preserve"> </w:t>
      </w:r>
      <w:r w:rsidRPr="00C46733">
        <w:t>организации</w:t>
      </w:r>
      <w:r w:rsidRPr="00C46733">
        <w:rPr>
          <w:spacing w:val="1"/>
        </w:rPr>
        <w:t xml:space="preserve"> </w:t>
      </w:r>
      <w:r w:rsidRPr="00C46733">
        <w:t>и</w:t>
      </w:r>
      <w:r w:rsidRPr="00C46733">
        <w:rPr>
          <w:spacing w:val="1"/>
        </w:rPr>
        <w:t xml:space="preserve"> </w:t>
      </w:r>
      <w:r w:rsidRPr="00C46733">
        <w:t>функционированию</w:t>
      </w:r>
      <w:r w:rsidRPr="00C46733">
        <w:rPr>
          <w:spacing w:val="1"/>
        </w:rPr>
        <w:t xml:space="preserve"> </w:t>
      </w:r>
      <w:r w:rsidRPr="00C46733">
        <w:t>антимонопольного</w:t>
      </w:r>
      <w:r w:rsidRPr="00C46733">
        <w:rPr>
          <w:spacing w:val="-4"/>
        </w:rPr>
        <w:t xml:space="preserve"> </w:t>
      </w:r>
      <w:r w:rsidRPr="00C46733">
        <w:t>комплаенса;</w:t>
      </w:r>
    </w:p>
    <w:p w14:paraId="7C16FB9C" w14:textId="49E1A15E" w:rsidR="00C46733" w:rsidRDefault="00C46733" w:rsidP="00C46733">
      <w:pPr>
        <w:pStyle w:val="a3"/>
        <w:spacing w:line="240" w:lineRule="atLeast"/>
        <w:ind w:left="0" w:right="57" w:firstLine="709"/>
      </w:pPr>
      <w:r w:rsidRPr="00C46733">
        <w:rPr>
          <w:spacing w:val="1"/>
        </w:rPr>
        <w:t xml:space="preserve">- о </w:t>
      </w:r>
      <w:r w:rsidR="00F430B4">
        <w:t>создании комиссии</w:t>
      </w:r>
      <w:r w:rsidRPr="00C46733">
        <w:t xml:space="preserve"> по оценке эффективности</w:t>
      </w:r>
      <w:r w:rsidRPr="00C46733">
        <w:rPr>
          <w:spacing w:val="1"/>
        </w:rPr>
        <w:t xml:space="preserve"> </w:t>
      </w:r>
      <w:r w:rsidRPr="00C46733">
        <w:t>организации</w:t>
      </w:r>
      <w:r w:rsidRPr="00C46733">
        <w:rPr>
          <w:spacing w:val="-3"/>
        </w:rPr>
        <w:t xml:space="preserve"> </w:t>
      </w:r>
      <w:r w:rsidRPr="00C46733">
        <w:t>и</w:t>
      </w:r>
      <w:r w:rsidRPr="00C46733">
        <w:rPr>
          <w:spacing w:val="-1"/>
        </w:rPr>
        <w:t xml:space="preserve"> </w:t>
      </w:r>
      <w:r w:rsidR="00A356BA" w:rsidRPr="00C46733">
        <w:t>функционирования</w:t>
      </w:r>
      <w:r w:rsidR="00A356BA" w:rsidRPr="00C46733">
        <w:rPr>
          <w:spacing w:val="-1"/>
        </w:rPr>
        <w:t xml:space="preserve"> </w:t>
      </w:r>
      <w:r w:rsidR="00A356BA" w:rsidRPr="00C46733">
        <w:rPr>
          <w:spacing w:val="-2"/>
        </w:rPr>
        <w:t>антимонопольного</w:t>
      </w:r>
      <w:r w:rsidRPr="00C46733">
        <w:rPr>
          <w:spacing w:val="-1"/>
        </w:rPr>
        <w:t xml:space="preserve"> </w:t>
      </w:r>
      <w:r w:rsidRPr="00C46733">
        <w:t>комплаенса;</w:t>
      </w:r>
    </w:p>
    <w:p w14:paraId="18BF7F51" w14:textId="77777777" w:rsidR="00C46733" w:rsidRDefault="00C46733" w:rsidP="00D26EE7">
      <w:pPr>
        <w:pStyle w:val="a3"/>
        <w:spacing w:line="240" w:lineRule="atLeast"/>
        <w:ind w:left="0" w:right="57" w:firstLine="709"/>
      </w:pPr>
      <w:r>
        <w:t xml:space="preserve"> утверждены:</w:t>
      </w:r>
    </w:p>
    <w:p w14:paraId="058412C8" w14:textId="77777777" w:rsidR="00C46733" w:rsidRDefault="00C46733" w:rsidP="00D26EE7">
      <w:pPr>
        <w:pStyle w:val="a3"/>
        <w:spacing w:line="240" w:lineRule="atLeast"/>
        <w:ind w:left="0" w:right="57" w:firstLine="709"/>
      </w:pPr>
      <w:r>
        <w:rPr>
          <w:spacing w:val="1"/>
        </w:rPr>
        <w:t xml:space="preserve">- </w:t>
      </w:r>
      <w:r w:rsidR="00FE7B07">
        <w:t>карта</w:t>
      </w:r>
      <w:r>
        <w:rPr>
          <w:spacing w:val="1"/>
        </w:rPr>
        <w:t xml:space="preserve"> </w:t>
      </w:r>
      <w:r w:rsidR="00B257ED">
        <w:rPr>
          <w:spacing w:val="1"/>
        </w:rPr>
        <w:t>рисков нарушения антимонопольного законодательства (</w:t>
      </w:r>
      <w:r>
        <w:t>комплаенс-рисков</w:t>
      </w:r>
      <w:r w:rsidR="00B257ED">
        <w:t>)</w:t>
      </w:r>
      <w:r>
        <w:t>;</w:t>
      </w:r>
    </w:p>
    <w:p w14:paraId="36D139A8" w14:textId="4E2AE965" w:rsidR="00C46733" w:rsidRDefault="00C46733" w:rsidP="00243D90">
      <w:pPr>
        <w:ind w:firstLine="709"/>
      </w:pPr>
      <w:r>
        <w:t>-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61"/>
        </w:rPr>
        <w:t xml:space="preserve"> </w:t>
      </w:r>
      <w:r w:rsidR="00D92629">
        <w:t xml:space="preserve">эффективности </w:t>
      </w:r>
      <w:r w:rsidR="00243D90">
        <w:t xml:space="preserve">антимонопольного </w:t>
      </w:r>
      <w:r>
        <w:t xml:space="preserve">комплаенса; </w:t>
      </w:r>
    </w:p>
    <w:p w14:paraId="139DA1F3" w14:textId="77777777" w:rsidR="00C46733" w:rsidRDefault="00C46733" w:rsidP="00D26EE7">
      <w:pPr>
        <w:pStyle w:val="a3"/>
        <w:spacing w:line="240" w:lineRule="atLeast"/>
        <w:ind w:left="0" w:right="57" w:firstLine="709"/>
      </w:pPr>
      <w:r>
        <w:t>- план мероприятий - «дорожная карта» по снижению</w:t>
      </w:r>
      <w:r>
        <w:rPr>
          <w:spacing w:val="1"/>
        </w:rPr>
        <w:t xml:space="preserve"> </w:t>
      </w:r>
      <w:r w:rsidR="00B257ED">
        <w:rPr>
          <w:spacing w:val="1"/>
        </w:rPr>
        <w:t>рисков антимонопольного законодательства</w:t>
      </w:r>
      <w:r>
        <w:t>;</w:t>
      </w:r>
    </w:p>
    <w:p w14:paraId="215A986F" w14:textId="77777777" w:rsidR="00A56CB1" w:rsidRPr="00094321" w:rsidRDefault="00C46733" w:rsidP="00D26EE7">
      <w:pPr>
        <w:pStyle w:val="a3"/>
        <w:spacing w:line="240" w:lineRule="atLeast"/>
        <w:ind w:left="0" w:right="57" w:firstLine="709"/>
        <w:rPr>
          <w:highlight w:val="yellow"/>
        </w:rPr>
      </w:pPr>
      <w:r>
        <w:t>-</w:t>
      </w:r>
      <w:r>
        <w:rPr>
          <w:spacing w:val="-1"/>
        </w:rPr>
        <w:t xml:space="preserve"> </w:t>
      </w:r>
      <w:r>
        <w:t>сводный доклад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антимонопольном</w:t>
      </w:r>
      <w:r>
        <w:rPr>
          <w:spacing w:val="-4"/>
        </w:rPr>
        <w:t xml:space="preserve"> </w:t>
      </w:r>
      <w:r>
        <w:t>комплаенсе.</w:t>
      </w:r>
    </w:p>
    <w:p w14:paraId="2B9693CC" w14:textId="19C634D1" w:rsidR="00A56CB1" w:rsidRDefault="00C46733" w:rsidP="00C46733">
      <w:pPr>
        <w:pStyle w:val="a3"/>
        <w:spacing w:line="240" w:lineRule="atLeast"/>
        <w:ind w:left="0" w:firstLine="709"/>
      </w:pPr>
      <w:r>
        <w:t xml:space="preserve">На официальном сайте образовательной организации создан </w:t>
      </w:r>
      <w:r w:rsidR="00D92629">
        <w:t>раздел «Антимонопольный комплаенс»,</w:t>
      </w:r>
      <w:r w:rsidR="00172F0A">
        <w:t xml:space="preserve"> в котором размещена информация об организации</w:t>
      </w:r>
      <w:r w:rsidR="00172F0A">
        <w:rPr>
          <w:spacing w:val="-57"/>
        </w:rPr>
        <w:t xml:space="preserve"> </w:t>
      </w:r>
      <w:r>
        <w:rPr>
          <w:spacing w:val="1"/>
        </w:rPr>
        <w:t xml:space="preserve">системы </w:t>
      </w:r>
      <w:r w:rsidR="00172F0A">
        <w:t>внутреннего</w:t>
      </w:r>
      <w:r w:rsidR="00172F0A">
        <w:rPr>
          <w:spacing w:val="1"/>
        </w:rPr>
        <w:t xml:space="preserve"> </w:t>
      </w:r>
      <w:r w:rsidR="00172F0A">
        <w:t>обеспечения</w:t>
      </w:r>
      <w:r w:rsidR="00172F0A">
        <w:rPr>
          <w:spacing w:val="1"/>
        </w:rPr>
        <w:t xml:space="preserve"> </w:t>
      </w:r>
      <w:r w:rsidR="00172F0A">
        <w:t>соответствия</w:t>
      </w:r>
      <w:r w:rsidR="00172F0A">
        <w:rPr>
          <w:spacing w:val="1"/>
        </w:rPr>
        <w:t xml:space="preserve"> </w:t>
      </w:r>
      <w:r w:rsidR="00172F0A">
        <w:t>требованиям</w:t>
      </w:r>
      <w:r w:rsidR="00172F0A">
        <w:rPr>
          <w:spacing w:val="1"/>
        </w:rPr>
        <w:t xml:space="preserve"> </w:t>
      </w:r>
      <w:r w:rsidR="00172F0A">
        <w:t>антимонопольного</w:t>
      </w:r>
      <w:r w:rsidR="00172F0A">
        <w:rPr>
          <w:spacing w:val="1"/>
        </w:rPr>
        <w:t xml:space="preserve"> </w:t>
      </w:r>
      <w:r w:rsidR="00172F0A">
        <w:t>законодательства;</w:t>
      </w:r>
    </w:p>
    <w:p w14:paraId="4AB0B8CC" w14:textId="77777777" w:rsidR="00A56CB1" w:rsidRDefault="00172F0A" w:rsidP="00D26EE7">
      <w:pPr>
        <w:pStyle w:val="a4"/>
        <w:numPr>
          <w:ilvl w:val="0"/>
          <w:numId w:val="1"/>
        </w:numPr>
        <w:tabs>
          <w:tab w:val="left" w:pos="1022"/>
        </w:tabs>
        <w:spacing w:line="240" w:lineRule="atLeast"/>
        <w:ind w:left="0" w:right="57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антимонопольного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14:paraId="78AE5315" w14:textId="77777777" w:rsidR="00A56CB1" w:rsidRDefault="00172F0A" w:rsidP="00D26EE7">
      <w:pPr>
        <w:pStyle w:val="a3"/>
        <w:spacing w:line="240" w:lineRule="atLeast"/>
        <w:ind w:left="0" w:right="57" w:firstLine="709"/>
        <w:jc w:val="left"/>
      </w:pPr>
      <w:r>
        <w:t>−</w:t>
      </w:r>
      <w:r>
        <w:rPr>
          <w:spacing w:val="14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антимонопольного</w:t>
      </w:r>
      <w:r>
        <w:rPr>
          <w:spacing w:val="15"/>
        </w:rPr>
        <w:t xml:space="preserve"> </w:t>
      </w:r>
      <w:r>
        <w:t>законодательства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gramStart"/>
      <w:r>
        <w:t>предыдущий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год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предупреждений,</w:t>
      </w:r>
      <w:r>
        <w:rPr>
          <w:spacing w:val="-2"/>
        </w:rPr>
        <w:t xml:space="preserve"> </w:t>
      </w:r>
      <w:r>
        <w:t>штрафов,</w:t>
      </w:r>
      <w:r>
        <w:rPr>
          <w:spacing w:val="-2"/>
        </w:rPr>
        <w:t xml:space="preserve"> </w:t>
      </w:r>
      <w:r>
        <w:t>жалоб,</w:t>
      </w:r>
      <w:r>
        <w:rPr>
          <w:spacing w:val="-2"/>
        </w:rPr>
        <w:t xml:space="preserve"> </w:t>
      </w:r>
      <w:r>
        <w:t>возбужденных</w:t>
      </w:r>
      <w:r>
        <w:rPr>
          <w:spacing w:val="-2"/>
        </w:rPr>
        <w:t xml:space="preserve"> </w:t>
      </w:r>
      <w:r>
        <w:t>дел;</w:t>
      </w:r>
    </w:p>
    <w:p w14:paraId="52B638D3" w14:textId="77777777" w:rsidR="00A56CB1" w:rsidRDefault="00172F0A" w:rsidP="00D26EE7">
      <w:pPr>
        <w:pStyle w:val="a3"/>
        <w:spacing w:line="240" w:lineRule="atLeast"/>
        <w:ind w:left="0" w:right="57" w:firstLine="709"/>
        <w:jc w:val="left"/>
      </w:pPr>
      <w:r>
        <w:t>-</w:t>
      </w:r>
      <w:r>
        <w:rPr>
          <w:spacing w:val="10"/>
        </w:rPr>
        <w:t xml:space="preserve"> </w:t>
      </w:r>
      <w:r>
        <w:t>мониторинг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</w:t>
      </w:r>
      <w:r>
        <w:rPr>
          <w:spacing w:val="9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применения</w:t>
      </w:r>
      <w:r>
        <w:rPr>
          <w:spacing w:val="11"/>
        </w:rPr>
        <w:t xml:space="preserve"> </w:t>
      </w:r>
      <w:r>
        <w:t>антимонопольного</w:t>
      </w:r>
      <w:r>
        <w:rPr>
          <w:spacing w:val="8"/>
        </w:rPr>
        <w:t xml:space="preserve"> </w:t>
      </w:r>
      <w:r>
        <w:t>законодательства</w:t>
      </w:r>
      <w:r>
        <w:rPr>
          <w:spacing w:val="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закупок</w:t>
      </w:r>
      <w:r>
        <w:rPr>
          <w:spacing w:val="-4"/>
        </w:rPr>
        <w:t xml:space="preserve"> </w:t>
      </w:r>
      <w:r>
        <w:t>товаров,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 обеспечения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нужд.;</w:t>
      </w:r>
    </w:p>
    <w:p w14:paraId="33AEDB95" w14:textId="77777777" w:rsidR="00A56CB1" w:rsidRDefault="00172F0A" w:rsidP="00D26EE7">
      <w:pPr>
        <w:pStyle w:val="a3"/>
        <w:spacing w:line="240" w:lineRule="atLeast"/>
        <w:ind w:left="0" w:right="57" w:firstLine="709"/>
        <w:jc w:val="left"/>
      </w:pPr>
      <w:r>
        <w:t>−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антимонопольного</w:t>
      </w:r>
      <w:r>
        <w:rPr>
          <w:spacing w:val="-3"/>
        </w:rPr>
        <w:t xml:space="preserve"> </w:t>
      </w:r>
      <w:r>
        <w:t>законодательства.</w:t>
      </w:r>
    </w:p>
    <w:p w14:paraId="562AB04E" w14:textId="77777777" w:rsidR="00A56CB1" w:rsidRDefault="00172F0A" w:rsidP="00D26EE7">
      <w:pPr>
        <w:pStyle w:val="a4"/>
        <w:numPr>
          <w:ilvl w:val="0"/>
          <w:numId w:val="1"/>
        </w:numPr>
        <w:tabs>
          <w:tab w:val="left" w:pos="1017"/>
        </w:tabs>
        <w:spacing w:line="240" w:lineRule="atLeast"/>
        <w:ind w:left="0" w:right="57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антимонопольного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выявлены.</w:t>
      </w:r>
    </w:p>
    <w:p w14:paraId="3EBA7D9F" w14:textId="77777777" w:rsidR="00A56CB1" w:rsidRPr="009047B6" w:rsidRDefault="00172F0A" w:rsidP="00D26EE7">
      <w:pPr>
        <w:pStyle w:val="a4"/>
        <w:numPr>
          <w:ilvl w:val="0"/>
          <w:numId w:val="1"/>
        </w:numPr>
        <w:tabs>
          <w:tab w:val="left" w:pos="909"/>
        </w:tabs>
        <w:spacing w:line="240" w:lineRule="atLeast"/>
        <w:ind w:left="0" w:right="57" w:firstLine="709"/>
        <w:jc w:val="both"/>
        <w:rPr>
          <w:sz w:val="24"/>
        </w:rPr>
      </w:pPr>
      <w:r w:rsidRPr="009047B6">
        <w:rPr>
          <w:sz w:val="24"/>
        </w:rPr>
        <w:t>Для размещения закупок используется электронный ресурс единая информационная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lastRenderedPageBreak/>
        <w:t>система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в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сфере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закупок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информационно-телекоммуникационной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сети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«Интернет»</w:t>
      </w:r>
      <w:r w:rsidRPr="009047B6">
        <w:rPr>
          <w:spacing w:val="1"/>
          <w:sz w:val="24"/>
        </w:rPr>
        <w:t xml:space="preserve"> </w:t>
      </w:r>
      <w:r w:rsidRPr="009047B6">
        <w:rPr>
          <w:sz w:val="24"/>
        </w:rPr>
        <w:t>(</w:t>
      </w:r>
      <w:hyperlink r:id="rId6">
        <w:r w:rsidRPr="009047B6">
          <w:rPr>
            <w:sz w:val="24"/>
            <w:u w:val="single"/>
          </w:rPr>
          <w:t>www.zakupki.gov.ru</w:t>
        </w:r>
      </w:hyperlink>
      <w:r w:rsidRPr="009047B6">
        <w:rPr>
          <w:sz w:val="24"/>
        </w:rPr>
        <w:t>).</w:t>
      </w:r>
    </w:p>
    <w:p w14:paraId="13721C13" w14:textId="4991B0EF" w:rsidR="00A56CB1" w:rsidRPr="007417D7" w:rsidRDefault="00172F0A" w:rsidP="007417D7">
      <w:pPr>
        <w:pStyle w:val="a4"/>
        <w:numPr>
          <w:ilvl w:val="0"/>
          <w:numId w:val="1"/>
        </w:numPr>
        <w:tabs>
          <w:tab w:val="left" w:pos="1034"/>
        </w:tabs>
        <w:spacing w:line="240" w:lineRule="atLeast"/>
        <w:jc w:val="both"/>
        <w:rPr>
          <w:sz w:val="24"/>
        </w:rPr>
      </w:pPr>
      <w:r w:rsidRPr="007417D7">
        <w:rPr>
          <w:sz w:val="24"/>
        </w:rPr>
        <w:t>Утвержденными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ключевыми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показателями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эффективности</w:t>
      </w:r>
      <w:r w:rsidRPr="007417D7">
        <w:rPr>
          <w:spacing w:val="1"/>
          <w:sz w:val="24"/>
        </w:rPr>
        <w:t xml:space="preserve"> </w:t>
      </w:r>
      <w:r w:rsidRPr="007417D7">
        <w:rPr>
          <w:sz w:val="24"/>
        </w:rPr>
        <w:t>функционирования</w:t>
      </w:r>
      <w:r w:rsidR="00D32F60" w:rsidRPr="007417D7">
        <w:rPr>
          <w:spacing w:val="-57"/>
          <w:sz w:val="24"/>
        </w:rPr>
        <w:t xml:space="preserve"> </w:t>
      </w:r>
      <w:r w:rsidRPr="007417D7">
        <w:rPr>
          <w:sz w:val="24"/>
        </w:rPr>
        <w:t>антимонопольного</w:t>
      </w:r>
      <w:r w:rsidRPr="007417D7">
        <w:rPr>
          <w:spacing w:val="-4"/>
          <w:sz w:val="24"/>
        </w:rPr>
        <w:t xml:space="preserve"> </w:t>
      </w:r>
      <w:r w:rsidRPr="007417D7">
        <w:rPr>
          <w:sz w:val="24"/>
        </w:rPr>
        <w:t>комплаенса</w:t>
      </w:r>
      <w:r w:rsidRPr="007417D7">
        <w:rPr>
          <w:spacing w:val="-1"/>
          <w:sz w:val="24"/>
        </w:rPr>
        <w:t xml:space="preserve"> </w:t>
      </w:r>
      <w:r w:rsidRPr="007417D7">
        <w:rPr>
          <w:sz w:val="24"/>
        </w:rPr>
        <w:t>в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соответствии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с</w:t>
      </w:r>
      <w:r w:rsidRPr="007417D7">
        <w:rPr>
          <w:spacing w:val="-1"/>
          <w:sz w:val="24"/>
        </w:rPr>
        <w:t xml:space="preserve"> </w:t>
      </w:r>
      <w:r w:rsidRPr="007417D7">
        <w:rPr>
          <w:sz w:val="24"/>
        </w:rPr>
        <w:t>приказом</w:t>
      </w:r>
      <w:r w:rsidRPr="007417D7">
        <w:rPr>
          <w:spacing w:val="-2"/>
          <w:sz w:val="24"/>
        </w:rPr>
        <w:t xml:space="preserve"> </w:t>
      </w:r>
      <w:r w:rsidRPr="007417D7">
        <w:rPr>
          <w:sz w:val="24"/>
        </w:rPr>
        <w:t>являются:</w:t>
      </w:r>
    </w:p>
    <w:p w14:paraId="1BABBA2E" w14:textId="77777777" w:rsidR="00A56CB1" w:rsidRDefault="00172F0A" w:rsidP="00D26EE7">
      <w:pPr>
        <w:pStyle w:val="a3"/>
        <w:spacing w:line="240" w:lineRule="atLeast"/>
        <w:ind w:left="0" w:right="57" w:firstLine="709"/>
      </w:pPr>
      <w:r>
        <w:t>−</w:t>
      </w:r>
      <w:r>
        <w:rPr>
          <w:spacing w:val="11"/>
        </w:rPr>
        <w:t xml:space="preserve"> </w:t>
      </w:r>
      <w:r>
        <w:t>коэффициент</w:t>
      </w:r>
      <w:r>
        <w:rPr>
          <w:spacing w:val="14"/>
        </w:rPr>
        <w:t xml:space="preserve"> </w:t>
      </w:r>
      <w:r>
        <w:t>снижения</w:t>
      </w:r>
      <w:r>
        <w:rPr>
          <w:spacing w:val="12"/>
        </w:rPr>
        <w:t xml:space="preserve"> </w:t>
      </w:r>
      <w:r>
        <w:t>количества</w:t>
      </w:r>
      <w:r>
        <w:rPr>
          <w:spacing w:val="12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антимонопольного</w:t>
      </w:r>
      <w:r>
        <w:rPr>
          <w:spacing w:val="13"/>
        </w:rPr>
        <w:t xml:space="preserve"> </w:t>
      </w:r>
      <w:r>
        <w:t>законодательства</w:t>
      </w:r>
    </w:p>
    <w:p w14:paraId="26122FCF" w14:textId="77777777" w:rsidR="00A56CB1" w:rsidRDefault="00172F0A" w:rsidP="00D26EE7">
      <w:pPr>
        <w:pStyle w:val="a3"/>
        <w:spacing w:line="240" w:lineRule="atLeast"/>
        <w:ind w:left="0" w:right="57" w:firstLine="709"/>
      </w:pPr>
      <w:r>
        <w:t>–</w:t>
      </w:r>
      <w:r>
        <w:rPr>
          <w:spacing w:val="1"/>
        </w:rPr>
        <w:t xml:space="preserve"> </w:t>
      </w:r>
      <w:r>
        <w:t>КСН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годом);</w:t>
      </w:r>
    </w:p>
    <w:p w14:paraId="22C0DB69" w14:textId="77777777" w:rsidR="00A56CB1" w:rsidRDefault="00172F0A" w:rsidP="00D32F60">
      <w:pPr>
        <w:pStyle w:val="a3"/>
        <w:spacing w:line="240" w:lineRule="atLeast"/>
        <w:ind w:left="0" w:firstLine="709"/>
      </w:pPr>
      <w:r>
        <w:t>−доля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антимонопольному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антимонопольному</w:t>
      </w:r>
      <w:r>
        <w:rPr>
          <w:spacing w:val="-4"/>
        </w:rPr>
        <w:t xml:space="preserve"> </w:t>
      </w:r>
      <w:r>
        <w:t>комплаенсу</w:t>
      </w:r>
      <w:r>
        <w:rPr>
          <w:spacing w:val="2"/>
        </w:rPr>
        <w:t xml:space="preserve"> </w:t>
      </w:r>
      <w:r>
        <w:t xml:space="preserve">– </w:t>
      </w:r>
      <w:proofErr w:type="spellStart"/>
      <w:r>
        <w:t>ДСо</w:t>
      </w:r>
      <w:proofErr w:type="spellEnd"/>
      <w:r>
        <w:t>;</w:t>
      </w:r>
    </w:p>
    <w:p w14:paraId="5BAE225C" w14:textId="77777777" w:rsidR="00A56CB1" w:rsidRPr="00D32F60" w:rsidRDefault="00D32F60" w:rsidP="00D32F60">
      <w:pPr>
        <w:tabs>
          <w:tab w:val="left" w:pos="1118"/>
        </w:tabs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="00172F0A" w:rsidRPr="00D32F60">
        <w:rPr>
          <w:sz w:val="24"/>
        </w:rPr>
        <w:t>По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информации,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предоставленной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уполномоченным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организации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функционированию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комплаенса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рассмотрение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комиссии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в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образовательной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организации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количество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нарушений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законодательства со стороны образовательной организации в году, предшествующем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отчетному году – нарушения отсутствуют; количество нарушений 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законодательства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стороны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образовательной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организации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в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отчетном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периоде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–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нарушения отсутствуют. В случае если в отчетном периоде отсутствовали нарушения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законодательства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количество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нарушений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законодательства со стороны в году, предшествующем отчетному году равно нулю, то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при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расчете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коэффициента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снижения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количества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нарушений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законодательства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стороны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образовательной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организации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сравнению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предшествующим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годом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значение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числителя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или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знаменателя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соответственно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принимать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равным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1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(единице).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Значение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коэффициента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снижения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количества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нарушений антимонопольного законодательства (КСН) равное или более 1 (единицы)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свидетельствует</w:t>
      </w:r>
      <w:r w:rsidR="00172F0A" w:rsidRPr="00D32F60">
        <w:rPr>
          <w:spacing w:val="-1"/>
          <w:sz w:val="24"/>
        </w:rPr>
        <w:t xml:space="preserve"> </w:t>
      </w:r>
      <w:r w:rsidR="00172F0A" w:rsidRPr="00D32F60">
        <w:rPr>
          <w:sz w:val="24"/>
        </w:rPr>
        <w:t>об</w:t>
      </w:r>
      <w:r w:rsidR="00172F0A" w:rsidRPr="00D32F60">
        <w:rPr>
          <w:spacing w:val="-1"/>
          <w:sz w:val="24"/>
        </w:rPr>
        <w:t xml:space="preserve"> </w:t>
      </w:r>
      <w:r w:rsidR="00172F0A" w:rsidRPr="00D32F60">
        <w:rPr>
          <w:sz w:val="24"/>
        </w:rPr>
        <w:t>эффективности</w:t>
      </w:r>
      <w:r w:rsidR="00172F0A" w:rsidRPr="00D32F60">
        <w:rPr>
          <w:spacing w:val="1"/>
          <w:sz w:val="24"/>
        </w:rPr>
        <w:t xml:space="preserve"> </w:t>
      </w:r>
      <w:r w:rsidR="00172F0A" w:rsidRPr="00D32F60">
        <w:rPr>
          <w:sz w:val="24"/>
        </w:rPr>
        <w:t>антимонопольного</w:t>
      </w:r>
      <w:r w:rsidR="00172F0A" w:rsidRPr="00D32F60">
        <w:rPr>
          <w:spacing w:val="-1"/>
          <w:sz w:val="24"/>
        </w:rPr>
        <w:t xml:space="preserve"> </w:t>
      </w:r>
      <w:r w:rsidR="00172F0A" w:rsidRPr="00D32F60">
        <w:rPr>
          <w:sz w:val="24"/>
        </w:rPr>
        <w:t>комплаенса.</w:t>
      </w:r>
    </w:p>
    <w:p w14:paraId="42690DBF" w14:textId="6450A5AA" w:rsidR="00A56CB1" w:rsidRPr="00D32F60" w:rsidRDefault="00D32F60" w:rsidP="00D32F60">
      <w:pPr>
        <w:tabs>
          <w:tab w:val="left" w:pos="1063"/>
        </w:tabs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72F0A" w:rsidRPr="00D32F60">
        <w:rPr>
          <w:sz w:val="24"/>
          <w:szCs w:val="24"/>
        </w:rPr>
        <w:t>В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соответствии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с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приказом</w:t>
      </w:r>
      <w:r w:rsidR="00172F0A" w:rsidRPr="00D32F60">
        <w:rPr>
          <w:spacing w:val="1"/>
          <w:sz w:val="24"/>
          <w:szCs w:val="24"/>
        </w:rPr>
        <w:t xml:space="preserve"> </w:t>
      </w:r>
      <w:r w:rsidR="00CA5A14">
        <w:rPr>
          <w:sz w:val="24"/>
          <w:szCs w:val="24"/>
        </w:rPr>
        <w:t>сотрудники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образовательной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организации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при</w:t>
      </w:r>
      <w:r w:rsidR="00172F0A" w:rsidRPr="00D32F60">
        <w:rPr>
          <w:spacing w:val="1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осуществлении</w:t>
      </w:r>
      <w:r w:rsidR="00172F0A" w:rsidRPr="00D32F60">
        <w:rPr>
          <w:spacing w:val="4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закупок</w:t>
      </w:r>
      <w:r w:rsidR="00172F0A" w:rsidRPr="00D32F60">
        <w:rPr>
          <w:spacing w:val="3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товаров,</w:t>
      </w:r>
      <w:r w:rsidR="00172F0A" w:rsidRPr="00D32F60">
        <w:rPr>
          <w:spacing w:val="4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работ</w:t>
      </w:r>
      <w:r w:rsidR="00172F0A" w:rsidRPr="00D32F60">
        <w:rPr>
          <w:spacing w:val="5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и</w:t>
      </w:r>
      <w:r w:rsidR="00172F0A" w:rsidRPr="00D32F60">
        <w:rPr>
          <w:spacing w:val="3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услуг</w:t>
      </w:r>
      <w:r w:rsidR="00172F0A" w:rsidRPr="00D32F60">
        <w:rPr>
          <w:spacing w:val="2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для</w:t>
      </w:r>
      <w:r w:rsidR="00172F0A" w:rsidRPr="00D32F60">
        <w:rPr>
          <w:spacing w:val="5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нужд</w:t>
      </w:r>
      <w:r w:rsidR="00172F0A" w:rsidRPr="00D32F60">
        <w:rPr>
          <w:spacing w:val="2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образовательной</w:t>
      </w:r>
      <w:r w:rsidR="00172F0A" w:rsidRPr="00D32F60">
        <w:rPr>
          <w:spacing w:val="4"/>
          <w:sz w:val="24"/>
          <w:szCs w:val="24"/>
        </w:rPr>
        <w:t xml:space="preserve"> </w:t>
      </w:r>
      <w:r w:rsidR="00172F0A" w:rsidRPr="00D32F60">
        <w:rPr>
          <w:sz w:val="24"/>
          <w:szCs w:val="24"/>
        </w:rPr>
        <w:t>организации</w:t>
      </w:r>
      <w:r w:rsidR="005C0278" w:rsidRPr="00D32F60">
        <w:rPr>
          <w:sz w:val="24"/>
          <w:szCs w:val="24"/>
        </w:rPr>
        <w:t xml:space="preserve"> должны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соблюдать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требования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антимонопольного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законодательства,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запреты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на</w:t>
      </w:r>
      <w:r w:rsidR="005C0278" w:rsidRPr="00D32F60">
        <w:rPr>
          <w:spacing w:val="-57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 xml:space="preserve">совершение </w:t>
      </w:r>
      <w:r w:rsidR="007417D7" w:rsidRPr="00D32F60">
        <w:rPr>
          <w:sz w:val="24"/>
          <w:szCs w:val="24"/>
        </w:rPr>
        <w:t>антиконкурентных</w:t>
      </w:r>
      <w:r w:rsidR="005C0278" w:rsidRPr="00D32F60">
        <w:rPr>
          <w:sz w:val="24"/>
          <w:szCs w:val="24"/>
        </w:rPr>
        <w:t xml:space="preserve"> действий и заключение </w:t>
      </w:r>
      <w:r w:rsidR="002006C8" w:rsidRPr="00D32F60">
        <w:rPr>
          <w:sz w:val="24"/>
          <w:szCs w:val="24"/>
        </w:rPr>
        <w:t>антиконкурентных</w:t>
      </w:r>
      <w:r w:rsidR="005C0278" w:rsidRPr="00D32F60">
        <w:rPr>
          <w:sz w:val="24"/>
          <w:szCs w:val="24"/>
        </w:rPr>
        <w:t xml:space="preserve"> контрактов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(договоров, соглашений), выявлять и предупреждать возникающие риски нарушения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антимонопольного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законодательства.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Выявление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и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недопущение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рисков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нарушения</w:t>
      </w:r>
      <w:r w:rsidR="005C0278" w:rsidRPr="00D32F60">
        <w:rPr>
          <w:spacing w:val="-57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требований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антимонопольного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законодательства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является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неотъемлемой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частью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трудовых обязанностей работников, в сферу деятельности которых входит принятие</w:t>
      </w:r>
      <w:r w:rsidR="005C0278" w:rsidRPr="00D32F60">
        <w:rPr>
          <w:spacing w:val="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решений,</w:t>
      </w:r>
      <w:r w:rsidR="005C0278" w:rsidRPr="00D32F60">
        <w:rPr>
          <w:spacing w:val="-2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связанных</w:t>
      </w:r>
      <w:r w:rsidR="005C0278" w:rsidRPr="00D32F60">
        <w:rPr>
          <w:spacing w:val="-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с</w:t>
      </w:r>
      <w:r w:rsidR="005C0278" w:rsidRPr="00D32F60">
        <w:rPr>
          <w:spacing w:val="-3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применением</w:t>
      </w:r>
      <w:r w:rsidR="005C0278" w:rsidRPr="00D32F60">
        <w:rPr>
          <w:spacing w:val="-2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норм</w:t>
      </w:r>
      <w:r w:rsidR="005C0278" w:rsidRPr="00D32F60">
        <w:rPr>
          <w:spacing w:val="-2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антимонопольного</w:t>
      </w:r>
      <w:r w:rsidR="005C0278" w:rsidRPr="00D32F60">
        <w:rPr>
          <w:spacing w:val="-1"/>
          <w:sz w:val="24"/>
          <w:szCs w:val="24"/>
        </w:rPr>
        <w:t xml:space="preserve"> </w:t>
      </w:r>
      <w:r w:rsidR="005C0278" w:rsidRPr="00D32F60">
        <w:rPr>
          <w:sz w:val="24"/>
          <w:szCs w:val="24"/>
        </w:rPr>
        <w:t>законодательства.</w:t>
      </w:r>
    </w:p>
    <w:p w14:paraId="5341288F" w14:textId="77777777" w:rsidR="00D32F60" w:rsidRDefault="00D32F60" w:rsidP="00D32F60">
      <w:pPr>
        <w:tabs>
          <w:tab w:val="left" w:pos="1094"/>
        </w:tabs>
        <w:spacing w:line="240" w:lineRule="atLeast"/>
        <w:ind w:firstLine="709"/>
        <w:rPr>
          <w:sz w:val="24"/>
          <w:szCs w:val="24"/>
        </w:rPr>
      </w:pPr>
    </w:p>
    <w:p w14:paraId="05BDDD6E" w14:textId="77777777" w:rsidR="00D32F60" w:rsidRDefault="00D32F60" w:rsidP="00D32F60">
      <w:pPr>
        <w:tabs>
          <w:tab w:val="left" w:pos="1094"/>
        </w:tabs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5FE47284" w14:textId="50CBDCA4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Система внутреннего обеспечения </w:t>
      </w:r>
      <w:r w:rsidR="0013371D">
        <w:rPr>
          <w:sz w:val="24"/>
          <w:szCs w:val="24"/>
        </w:rPr>
        <w:t xml:space="preserve">соответствия </w:t>
      </w:r>
      <w:r>
        <w:rPr>
          <w:sz w:val="24"/>
          <w:szCs w:val="24"/>
        </w:rPr>
        <w:t xml:space="preserve">требованиям антимонопольного законодательства в МБДОУ «Детский сад № </w:t>
      </w:r>
      <w:r w:rsidR="00D92629">
        <w:rPr>
          <w:sz w:val="24"/>
          <w:szCs w:val="24"/>
        </w:rPr>
        <w:t>50</w:t>
      </w:r>
      <w:r>
        <w:rPr>
          <w:sz w:val="24"/>
          <w:szCs w:val="24"/>
        </w:rPr>
        <w:t>»</w:t>
      </w:r>
      <w:r w:rsidR="0013371D">
        <w:rPr>
          <w:sz w:val="24"/>
          <w:szCs w:val="24"/>
        </w:rPr>
        <w:t xml:space="preserve"> (антимонопольный комплаенс)</w:t>
      </w:r>
      <w:r>
        <w:rPr>
          <w:sz w:val="24"/>
          <w:szCs w:val="24"/>
        </w:rPr>
        <w:t xml:space="preserve"> внедрена. </w:t>
      </w:r>
    </w:p>
    <w:p w14:paraId="5A0A1C93" w14:textId="77777777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целях повышения эффективности функционирования антимонопольного комплаенса в 2024 году планируются следующие мероприятия:</w:t>
      </w:r>
    </w:p>
    <w:p w14:paraId="50F71F73" w14:textId="21A6E56A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участие сотрудников МБДОУ «Детский сад № </w:t>
      </w:r>
      <w:r w:rsidR="00D92629">
        <w:rPr>
          <w:sz w:val="24"/>
          <w:szCs w:val="24"/>
        </w:rPr>
        <w:t>50</w:t>
      </w:r>
      <w:r>
        <w:rPr>
          <w:sz w:val="24"/>
          <w:szCs w:val="24"/>
        </w:rPr>
        <w:t xml:space="preserve">» в обучающих семинарах </w:t>
      </w:r>
      <w:r w:rsidR="00AF1A04">
        <w:rPr>
          <w:sz w:val="24"/>
          <w:szCs w:val="24"/>
        </w:rPr>
        <w:t>по антимонопольному</w:t>
      </w:r>
      <w:r>
        <w:rPr>
          <w:sz w:val="24"/>
          <w:szCs w:val="24"/>
        </w:rPr>
        <w:t xml:space="preserve"> </w:t>
      </w:r>
      <w:r w:rsidR="00AF1A04">
        <w:rPr>
          <w:sz w:val="24"/>
          <w:szCs w:val="24"/>
        </w:rPr>
        <w:t>комплаенсу</w:t>
      </w:r>
      <w:r>
        <w:rPr>
          <w:sz w:val="24"/>
          <w:szCs w:val="24"/>
        </w:rPr>
        <w:t>;</w:t>
      </w:r>
    </w:p>
    <w:p w14:paraId="337E55C5" w14:textId="77777777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повышение квалификации по подготовке документов;</w:t>
      </w:r>
    </w:p>
    <w:p w14:paraId="10AD3BFD" w14:textId="77777777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анализ нормативно правовых актов на нарушение антимонопольного законодательства;</w:t>
      </w:r>
    </w:p>
    <w:p w14:paraId="60E30F15" w14:textId="77777777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изучение практики применения антимонопольного законодательства, в том числе практики УФАС по Томской области;</w:t>
      </w:r>
    </w:p>
    <w:p w14:paraId="01C67EFC" w14:textId="77777777" w:rsidR="00D32F60" w:rsidRDefault="00D32F60" w:rsidP="00D32F60">
      <w:pPr>
        <w:tabs>
          <w:tab w:val="left" w:pos="1094"/>
        </w:tabs>
        <w:spacing w:line="240" w:lineRule="atLeast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мониторинг законодательства о закупках.</w:t>
      </w:r>
    </w:p>
    <w:p w14:paraId="0CC501BD" w14:textId="77777777" w:rsidR="00A56CB1" w:rsidRDefault="00A56CB1" w:rsidP="005C0278">
      <w:pPr>
        <w:pStyle w:val="a3"/>
        <w:spacing w:line="240" w:lineRule="atLeast"/>
        <w:ind w:left="0"/>
      </w:pPr>
    </w:p>
    <w:p w14:paraId="7CE06FA5" w14:textId="77777777" w:rsidR="00A56CB1" w:rsidRDefault="00A56CB1">
      <w:pPr>
        <w:pStyle w:val="a3"/>
        <w:spacing w:before="4"/>
        <w:ind w:left="0"/>
        <w:jc w:val="left"/>
        <w:rPr>
          <w:sz w:val="17"/>
        </w:rPr>
      </w:pPr>
    </w:p>
    <w:sectPr w:rsidR="00A56CB1" w:rsidSect="00A56CB1">
      <w:pgSz w:w="11910" w:h="16840"/>
      <w:pgMar w:top="15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6241"/>
    <w:multiLevelType w:val="hybridMultilevel"/>
    <w:tmpl w:val="8CE265BE"/>
    <w:lvl w:ilvl="0" w:tplc="A3BE4F0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ECFF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914B72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510A214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7B562CA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0BC527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544BE0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23A09C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A2005A2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B1"/>
    <w:rsid w:val="0006653D"/>
    <w:rsid w:val="00094321"/>
    <w:rsid w:val="0013371D"/>
    <w:rsid w:val="00172F0A"/>
    <w:rsid w:val="001D69D1"/>
    <w:rsid w:val="002006C8"/>
    <w:rsid w:val="00243D90"/>
    <w:rsid w:val="002C5690"/>
    <w:rsid w:val="00415016"/>
    <w:rsid w:val="005C0278"/>
    <w:rsid w:val="005D7E64"/>
    <w:rsid w:val="007417D7"/>
    <w:rsid w:val="007A1367"/>
    <w:rsid w:val="008064DA"/>
    <w:rsid w:val="008A48E6"/>
    <w:rsid w:val="009047B6"/>
    <w:rsid w:val="00A356BA"/>
    <w:rsid w:val="00A56CB1"/>
    <w:rsid w:val="00AF1A04"/>
    <w:rsid w:val="00B257ED"/>
    <w:rsid w:val="00B9203B"/>
    <w:rsid w:val="00C46733"/>
    <w:rsid w:val="00CA5A14"/>
    <w:rsid w:val="00D26EE7"/>
    <w:rsid w:val="00D32F60"/>
    <w:rsid w:val="00D92629"/>
    <w:rsid w:val="00EC7215"/>
    <w:rsid w:val="00F35E10"/>
    <w:rsid w:val="00F430B4"/>
    <w:rsid w:val="00FE2372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4E2C"/>
  <w15:docId w15:val="{5B01B863-72EA-43EB-83C1-574255E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6C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C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CB1"/>
    <w:pPr>
      <w:ind w:left="6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56CB1"/>
    <w:pPr>
      <w:ind w:left="661" w:right="103"/>
      <w:jc w:val="both"/>
    </w:pPr>
  </w:style>
  <w:style w:type="paragraph" w:customStyle="1" w:styleId="TableParagraph">
    <w:name w:val="Table Paragraph"/>
    <w:basedOn w:val="a"/>
    <w:uiPriority w:val="1"/>
    <w:qFormat/>
    <w:rsid w:val="00A56CB1"/>
    <w:pPr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172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E7B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63C3-000D-4787-9166-7982D954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23</cp:revision>
  <cp:lastPrinted>2024-01-23T01:29:00Z</cp:lastPrinted>
  <dcterms:created xsi:type="dcterms:W3CDTF">2023-11-29T13:48:00Z</dcterms:created>
  <dcterms:modified xsi:type="dcterms:W3CDTF">2025-02-05T04:26:00Z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2023-11-29T00:00:00Z</vt:filetime>
  </property>
</Properties>
</file>